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7DC14" w14:textId="4699C39F" w:rsidR="002E40E8" w:rsidRDefault="004E62F7">
      <w:r>
        <w:rPr>
          <w:noProof/>
        </w:rPr>
        <w:drawing>
          <wp:anchor distT="0" distB="0" distL="114300" distR="114300" simplePos="0" relativeHeight="251750400" behindDoc="0" locked="0" layoutInCell="1" allowOverlap="1" wp14:anchorId="229BCD6A" wp14:editId="01550EA6">
            <wp:simplePos x="0" y="0"/>
            <wp:positionH relativeFrom="margin">
              <wp:align>center</wp:align>
            </wp:positionH>
            <wp:positionV relativeFrom="page">
              <wp:posOffset>-245110</wp:posOffset>
            </wp:positionV>
            <wp:extent cx="8362283" cy="10821779"/>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62283" cy="10821779"/>
                    </a:xfrm>
                    <a:prstGeom prst="rect">
                      <a:avLst/>
                    </a:prstGeom>
                  </pic:spPr>
                </pic:pic>
              </a:graphicData>
            </a:graphic>
            <wp14:sizeRelH relativeFrom="page">
              <wp14:pctWidth>0</wp14:pctWidth>
            </wp14:sizeRelH>
            <wp14:sizeRelV relativeFrom="page">
              <wp14:pctHeight>0</wp14:pctHeight>
            </wp14:sizeRelV>
          </wp:anchor>
        </w:drawing>
      </w:r>
    </w:p>
    <w:p w14:paraId="22CA8793" w14:textId="3051FA4A" w:rsidR="0080460E" w:rsidRPr="0080460E" w:rsidRDefault="0080460E" w:rsidP="0080460E"/>
    <w:p w14:paraId="3C948CBF" w14:textId="4B98F91E" w:rsidR="0080460E" w:rsidRPr="0080460E" w:rsidRDefault="0080460E" w:rsidP="0080460E"/>
    <w:p w14:paraId="52E3862E" w14:textId="7D9F8652" w:rsidR="0080460E" w:rsidRPr="0080460E" w:rsidRDefault="0080460E" w:rsidP="0080460E"/>
    <w:p w14:paraId="6BF10267" w14:textId="17F62B1F" w:rsidR="0080460E" w:rsidRPr="0080460E" w:rsidRDefault="0080460E" w:rsidP="0080460E"/>
    <w:p w14:paraId="59E107EC" w14:textId="28F9C366" w:rsidR="0080460E" w:rsidRPr="0080460E" w:rsidRDefault="0080460E" w:rsidP="0080460E"/>
    <w:p w14:paraId="10C9F1A8" w14:textId="565801CC" w:rsidR="0080460E" w:rsidRPr="0080460E" w:rsidRDefault="0080460E" w:rsidP="0080460E"/>
    <w:p w14:paraId="2A8152B4" w14:textId="57850D31" w:rsidR="0080460E" w:rsidRPr="0080460E" w:rsidRDefault="0080460E" w:rsidP="0080460E"/>
    <w:p w14:paraId="66C7EB10" w14:textId="0026439E" w:rsidR="0080460E" w:rsidRPr="0080460E" w:rsidRDefault="0080460E" w:rsidP="0080460E"/>
    <w:p w14:paraId="57A4EE9E" w14:textId="37389DED" w:rsidR="0080460E" w:rsidRPr="0080460E" w:rsidRDefault="0080460E" w:rsidP="0080460E"/>
    <w:p w14:paraId="0B9C67B0" w14:textId="7636C015" w:rsidR="0080460E" w:rsidRPr="0080460E" w:rsidRDefault="0080460E" w:rsidP="0080460E"/>
    <w:p w14:paraId="3299C9F5" w14:textId="79FECA05" w:rsidR="0080460E" w:rsidRPr="0080460E" w:rsidRDefault="0080460E" w:rsidP="0080460E"/>
    <w:p w14:paraId="133C4AF0" w14:textId="436B5507" w:rsidR="0080460E" w:rsidRPr="0080460E" w:rsidRDefault="0080460E" w:rsidP="0080460E"/>
    <w:p w14:paraId="0710F28E" w14:textId="3387E984" w:rsidR="0080460E" w:rsidRPr="0080460E" w:rsidRDefault="0080460E" w:rsidP="0080460E"/>
    <w:p w14:paraId="1FEED97C" w14:textId="5657EDC6" w:rsidR="0080460E" w:rsidRPr="0080460E" w:rsidRDefault="0080460E" w:rsidP="0080460E"/>
    <w:p w14:paraId="6CF38C6E" w14:textId="4C292C8C" w:rsidR="0080460E" w:rsidRPr="0080460E" w:rsidRDefault="0080460E" w:rsidP="0080460E"/>
    <w:p w14:paraId="22AF160B" w14:textId="2347D453" w:rsidR="0080460E" w:rsidRPr="0080460E" w:rsidRDefault="0080460E" w:rsidP="0080460E"/>
    <w:p w14:paraId="796CACB0" w14:textId="03B16419" w:rsidR="0080460E" w:rsidRPr="0080460E" w:rsidRDefault="0080460E" w:rsidP="0080460E"/>
    <w:p w14:paraId="325A2C02" w14:textId="1C304029" w:rsidR="0080460E" w:rsidRPr="0080460E" w:rsidRDefault="0080460E" w:rsidP="0080460E"/>
    <w:p w14:paraId="4D8EB79F" w14:textId="7B58D609" w:rsidR="0080460E" w:rsidRPr="0080460E" w:rsidRDefault="0080460E" w:rsidP="0080460E"/>
    <w:p w14:paraId="33D1D32E" w14:textId="23558872" w:rsidR="0080460E" w:rsidRPr="0080460E" w:rsidRDefault="0080460E" w:rsidP="0080460E"/>
    <w:p w14:paraId="62C8BDC2" w14:textId="58FEDFA4" w:rsidR="0080460E" w:rsidRPr="0080460E" w:rsidRDefault="0080460E" w:rsidP="0080460E"/>
    <w:p w14:paraId="7B38B6CC" w14:textId="380484DD" w:rsidR="0080460E" w:rsidRPr="0080460E" w:rsidRDefault="0080460E" w:rsidP="0080460E"/>
    <w:p w14:paraId="59723F53" w14:textId="56481982" w:rsidR="0080460E" w:rsidRPr="0080460E" w:rsidRDefault="0080460E" w:rsidP="0080460E"/>
    <w:p w14:paraId="4BE1563E" w14:textId="616140E8" w:rsidR="0080460E" w:rsidRPr="0080460E" w:rsidRDefault="0080460E" w:rsidP="0080460E"/>
    <w:p w14:paraId="55F6BACF" w14:textId="6E6A8FAC" w:rsidR="0080460E" w:rsidRPr="0080460E" w:rsidRDefault="0080460E" w:rsidP="0080460E"/>
    <w:p w14:paraId="6BBA606E" w14:textId="7B120475" w:rsidR="0080460E" w:rsidRPr="0080460E" w:rsidRDefault="0080460E" w:rsidP="0080460E"/>
    <w:p w14:paraId="1EA97F95" w14:textId="68B20AE3" w:rsidR="0080460E" w:rsidRPr="0080460E" w:rsidRDefault="0080460E" w:rsidP="0080460E"/>
    <w:p w14:paraId="2435A675" w14:textId="536F7FCA" w:rsidR="00A86365" w:rsidRPr="00244247" w:rsidRDefault="00FB6830" w:rsidP="00244247">
      <w:pPr>
        <w:pStyle w:val="Heading1"/>
      </w:pPr>
      <w:bookmarkStart w:id="0" w:name="_Toc97621476"/>
      <w:r w:rsidRPr="00244247">
        <w:lastRenderedPageBreak/>
        <w:t>Contents</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1160"/>
      </w:tblGrid>
      <w:tr w:rsidR="009D39A8" w14:paraId="48EC40F0" w14:textId="77777777" w:rsidTr="00875F9A">
        <w:tc>
          <w:tcPr>
            <w:tcW w:w="8190" w:type="dxa"/>
          </w:tcPr>
          <w:p w14:paraId="30286315" w14:textId="2FC081F5" w:rsidR="009D39A8" w:rsidRDefault="009D39A8" w:rsidP="009D6A44">
            <w:pPr>
              <w:pStyle w:val="NoSpacing"/>
              <w:numPr>
                <w:ilvl w:val="0"/>
                <w:numId w:val="25"/>
              </w:numPr>
              <w:rPr>
                <w:rFonts w:ascii="Arial" w:hAnsi="Arial" w:cs="Arial"/>
                <w:sz w:val="24"/>
              </w:rPr>
            </w:pPr>
            <w:r>
              <w:rPr>
                <w:rFonts w:ascii="Arial" w:hAnsi="Arial" w:cs="Arial"/>
                <w:sz w:val="24"/>
              </w:rPr>
              <w:t>Introduction</w:t>
            </w:r>
          </w:p>
        </w:tc>
        <w:tc>
          <w:tcPr>
            <w:tcW w:w="1160" w:type="dxa"/>
          </w:tcPr>
          <w:p w14:paraId="186DD760" w14:textId="63424958" w:rsidR="009D39A8" w:rsidRPr="00367223" w:rsidRDefault="009D39A8" w:rsidP="009D39A8">
            <w:pPr>
              <w:pStyle w:val="NoSpacing"/>
              <w:rPr>
                <w:rFonts w:ascii="Arial" w:hAnsi="Arial" w:cs="Arial"/>
                <w:sz w:val="24"/>
              </w:rPr>
            </w:pPr>
            <w:r w:rsidRPr="00367223">
              <w:rPr>
                <w:rFonts w:ascii="Arial" w:hAnsi="Arial" w:cs="Arial"/>
                <w:sz w:val="24"/>
              </w:rPr>
              <w:t>Pg. 3</w:t>
            </w:r>
          </w:p>
        </w:tc>
      </w:tr>
      <w:tr w:rsidR="009D39A8" w14:paraId="5C87AC88" w14:textId="77777777" w:rsidTr="00875F9A">
        <w:tc>
          <w:tcPr>
            <w:tcW w:w="8190" w:type="dxa"/>
          </w:tcPr>
          <w:p w14:paraId="2A840078" w14:textId="37FB393B" w:rsidR="009D39A8" w:rsidRDefault="009D39A8" w:rsidP="009D6A44">
            <w:pPr>
              <w:pStyle w:val="NoSpacing"/>
              <w:numPr>
                <w:ilvl w:val="0"/>
                <w:numId w:val="25"/>
              </w:numPr>
              <w:rPr>
                <w:rFonts w:ascii="Arial" w:hAnsi="Arial" w:cs="Arial"/>
                <w:sz w:val="24"/>
              </w:rPr>
            </w:pPr>
            <w:r>
              <w:rPr>
                <w:rFonts w:ascii="Arial" w:hAnsi="Arial" w:cs="Arial"/>
                <w:sz w:val="24"/>
              </w:rPr>
              <w:t>Event Planner</w:t>
            </w:r>
          </w:p>
        </w:tc>
        <w:tc>
          <w:tcPr>
            <w:tcW w:w="1160" w:type="dxa"/>
          </w:tcPr>
          <w:p w14:paraId="2512C7CC" w14:textId="07D49B46" w:rsidR="009D39A8" w:rsidRPr="00367223" w:rsidRDefault="009D39A8" w:rsidP="009D39A8">
            <w:pPr>
              <w:pStyle w:val="NoSpacing"/>
              <w:rPr>
                <w:rFonts w:ascii="Arial" w:hAnsi="Arial" w:cs="Arial"/>
                <w:sz w:val="24"/>
              </w:rPr>
            </w:pPr>
            <w:r w:rsidRPr="00367223">
              <w:rPr>
                <w:rFonts w:ascii="Arial" w:hAnsi="Arial" w:cs="Arial"/>
                <w:sz w:val="24"/>
              </w:rPr>
              <w:t>Pg. 4</w:t>
            </w:r>
          </w:p>
        </w:tc>
      </w:tr>
      <w:tr w:rsidR="009D39A8" w14:paraId="0F9B1A2A" w14:textId="77777777" w:rsidTr="00875F9A">
        <w:tc>
          <w:tcPr>
            <w:tcW w:w="8190" w:type="dxa"/>
          </w:tcPr>
          <w:p w14:paraId="5BF2CBED" w14:textId="5ED9E80F" w:rsidR="00FF0184" w:rsidRPr="00FF0184" w:rsidRDefault="009D39A8" w:rsidP="009D6A44">
            <w:pPr>
              <w:pStyle w:val="NoSpacing"/>
              <w:numPr>
                <w:ilvl w:val="0"/>
                <w:numId w:val="25"/>
              </w:numPr>
              <w:rPr>
                <w:rFonts w:ascii="Arial" w:hAnsi="Arial" w:cs="Arial"/>
                <w:sz w:val="24"/>
              </w:rPr>
            </w:pPr>
            <w:r>
              <w:rPr>
                <w:rFonts w:ascii="Arial" w:hAnsi="Arial" w:cs="Arial"/>
                <w:sz w:val="24"/>
              </w:rPr>
              <w:t>Guide</w:t>
            </w:r>
          </w:p>
        </w:tc>
        <w:tc>
          <w:tcPr>
            <w:tcW w:w="1160" w:type="dxa"/>
          </w:tcPr>
          <w:p w14:paraId="0C8619DE" w14:textId="6478E8AC" w:rsidR="009D39A8" w:rsidRPr="00367223" w:rsidRDefault="009D39A8" w:rsidP="009D39A8">
            <w:pPr>
              <w:pStyle w:val="NoSpacing"/>
              <w:rPr>
                <w:rFonts w:ascii="Arial" w:hAnsi="Arial" w:cs="Arial"/>
                <w:sz w:val="24"/>
              </w:rPr>
            </w:pPr>
            <w:r w:rsidRPr="00367223">
              <w:rPr>
                <w:rFonts w:ascii="Arial" w:hAnsi="Arial" w:cs="Arial"/>
                <w:sz w:val="24"/>
              </w:rPr>
              <w:t xml:space="preserve">Pg. </w:t>
            </w:r>
            <w:r w:rsidR="00875F9A" w:rsidRPr="00367223">
              <w:rPr>
                <w:rFonts w:ascii="Arial" w:hAnsi="Arial" w:cs="Arial"/>
                <w:sz w:val="24"/>
              </w:rPr>
              <w:t>7</w:t>
            </w:r>
          </w:p>
        </w:tc>
      </w:tr>
      <w:tr w:rsidR="00FF0184" w14:paraId="678F6AEA" w14:textId="77777777" w:rsidTr="00875F9A">
        <w:tc>
          <w:tcPr>
            <w:tcW w:w="8190" w:type="dxa"/>
          </w:tcPr>
          <w:p w14:paraId="5F69E6D8" w14:textId="71F58C19" w:rsidR="00FF0184" w:rsidRDefault="00FF0184" w:rsidP="009D6A44">
            <w:pPr>
              <w:pStyle w:val="NoSpacing"/>
              <w:numPr>
                <w:ilvl w:val="0"/>
                <w:numId w:val="25"/>
              </w:numPr>
              <w:rPr>
                <w:rFonts w:ascii="Arial" w:hAnsi="Arial" w:cs="Arial"/>
                <w:sz w:val="24"/>
              </w:rPr>
            </w:pPr>
            <w:r>
              <w:rPr>
                <w:rFonts w:ascii="Arial" w:hAnsi="Arial" w:cs="Arial"/>
                <w:sz w:val="24"/>
              </w:rPr>
              <w:t>Performer</w:t>
            </w:r>
          </w:p>
        </w:tc>
        <w:tc>
          <w:tcPr>
            <w:tcW w:w="1160" w:type="dxa"/>
          </w:tcPr>
          <w:p w14:paraId="7CC9DF7B" w14:textId="5404E7FA" w:rsidR="00FF0184" w:rsidRPr="00367223" w:rsidRDefault="00E3362D" w:rsidP="009D39A8">
            <w:pPr>
              <w:pStyle w:val="NoSpacing"/>
              <w:rPr>
                <w:rFonts w:ascii="Arial" w:hAnsi="Arial" w:cs="Arial"/>
                <w:sz w:val="24"/>
              </w:rPr>
            </w:pPr>
            <w:r w:rsidRPr="00367223">
              <w:rPr>
                <w:rFonts w:ascii="Arial" w:hAnsi="Arial" w:cs="Arial"/>
                <w:sz w:val="24"/>
              </w:rPr>
              <w:t>Pg. 1</w:t>
            </w:r>
            <w:r w:rsidR="00367223">
              <w:rPr>
                <w:rFonts w:ascii="Arial" w:hAnsi="Arial" w:cs="Arial"/>
                <w:sz w:val="24"/>
              </w:rPr>
              <w:t>0</w:t>
            </w:r>
          </w:p>
        </w:tc>
      </w:tr>
      <w:tr w:rsidR="009D39A8" w14:paraId="55B40081" w14:textId="77777777" w:rsidTr="00875F9A">
        <w:tc>
          <w:tcPr>
            <w:tcW w:w="8190" w:type="dxa"/>
          </w:tcPr>
          <w:p w14:paraId="4C477FCB" w14:textId="074FFB39" w:rsidR="009D39A8" w:rsidRDefault="009D39A8" w:rsidP="009D6A44">
            <w:pPr>
              <w:pStyle w:val="NoSpacing"/>
              <w:numPr>
                <w:ilvl w:val="0"/>
                <w:numId w:val="25"/>
              </w:numPr>
              <w:rPr>
                <w:rFonts w:ascii="Arial" w:hAnsi="Arial" w:cs="Arial"/>
                <w:sz w:val="24"/>
              </w:rPr>
            </w:pPr>
            <w:r>
              <w:rPr>
                <w:rFonts w:ascii="Arial" w:hAnsi="Arial" w:cs="Arial"/>
                <w:sz w:val="24"/>
              </w:rPr>
              <w:t>Mediator/Psychologist</w:t>
            </w:r>
          </w:p>
        </w:tc>
        <w:tc>
          <w:tcPr>
            <w:tcW w:w="1160" w:type="dxa"/>
          </w:tcPr>
          <w:p w14:paraId="6DFE73F9" w14:textId="67382B75" w:rsidR="009D39A8" w:rsidRPr="00367223" w:rsidRDefault="009D39A8" w:rsidP="009D39A8">
            <w:pPr>
              <w:pStyle w:val="NoSpacing"/>
              <w:rPr>
                <w:rFonts w:ascii="Arial" w:hAnsi="Arial" w:cs="Arial"/>
                <w:sz w:val="24"/>
              </w:rPr>
            </w:pPr>
            <w:r w:rsidRPr="00367223">
              <w:rPr>
                <w:rFonts w:ascii="Arial" w:hAnsi="Arial" w:cs="Arial"/>
                <w:sz w:val="24"/>
              </w:rPr>
              <w:t xml:space="preserve">Pg. </w:t>
            </w:r>
            <w:r w:rsidR="00E3362D" w:rsidRPr="00367223">
              <w:rPr>
                <w:rFonts w:ascii="Arial" w:hAnsi="Arial" w:cs="Arial"/>
                <w:sz w:val="24"/>
              </w:rPr>
              <w:t>1</w:t>
            </w:r>
            <w:r w:rsidR="00367223">
              <w:rPr>
                <w:rFonts w:ascii="Arial" w:hAnsi="Arial" w:cs="Arial"/>
                <w:sz w:val="24"/>
              </w:rPr>
              <w:t>4</w:t>
            </w:r>
          </w:p>
        </w:tc>
      </w:tr>
      <w:tr w:rsidR="009D39A8" w14:paraId="6F166501" w14:textId="77777777" w:rsidTr="00875F9A">
        <w:tc>
          <w:tcPr>
            <w:tcW w:w="8190" w:type="dxa"/>
          </w:tcPr>
          <w:p w14:paraId="61A74ED1" w14:textId="76F6ABB5" w:rsidR="009D39A8" w:rsidRDefault="009D39A8" w:rsidP="009D6A44">
            <w:pPr>
              <w:pStyle w:val="NoSpacing"/>
              <w:numPr>
                <w:ilvl w:val="0"/>
                <w:numId w:val="25"/>
              </w:numPr>
              <w:rPr>
                <w:rFonts w:ascii="Arial" w:hAnsi="Arial" w:cs="Arial"/>
                <w:sz w:val="24"/>
              </w:rPr>
            </w:pPr>
            <w:r>
              <w:rPr>
                <w:rFonts w:ascii="Arial" w:hAnsi="Arial" w:cs="Arial"/>
                <w:sz w:val="24"/>
              </w:rPr>
              <w:t>Juggler</w:t>
            </w:r>
          </w:p>
        </w:tc>
        <w:tc>
          <w:tcPr>
            <w:tcW w:w="1160" w:type="dxa"/>
          </w:tcPr>
          <w:p w14:paraId="6A879971" w14:textId="1103CD93" w:rsidR="009D39A8" w:rsidRPr="00367223" w:rsidRDefault="009D39A8" w:rsidP="009D39A8">
            <w:pPr>
              <w:pStyle w:val="NoSpacing"/>
              <w:rPr>
                <w:rFonts w:ascii="Arial" w:hAnsi="Arial" w:cs="Arial"/>
                <w:sz w:val="24"/>
              </w:rPr>
            </w:pPr>
            <w:r w:rsidRPr="00367223">
              <w:rPr>
                <w:rFonts w:ascii="Arial" w:hAnsi="Arial" w:cs="Arial"/>
                <w:sz w:val="24"/>
              </w:rPr>
              <w:t>Pg.</w:t>
            </w:r>
            <w:r w:rsidR="00875F9A" w:rsidRPr="00367223">
              <w:rPr>
                <w:rFonts w:ascii="Arial" w:hAnsi="Arial" w:cs="Arial"/>
                <w:sz w:val="24"/>
              </w:rPr>
              <w:t xml:space="preserve"> </w:t>
            </w:r>
            <w:r w:rsidR="00445C33" w:rsidRPr="00367223">
              <w:rPr>
                <w:rFonts w:ascii="Arial" w:hAnsi="Arial" w:cs="Arial"/>
                <w:sz w:val="24"/>
              </w:rPr>
              <w:t>2</w:t>
            </w:r>
            <w:r w:rsidR="00367223">
              <w:rPr>
                <w:rFonts w:ascii="Arial" w:hAnsi="Arial" w:cs="Arial"/>
                <w:sz w:val="24"/>
              </w:rPr>
              <w:t>0</w:t>
            </w:r>
          </w:p>
        </w:tc>
      </w:tr>
      <w:tr w:rsidR="00285595" w14:paraId="68B23A4A" w14:textId="77777777" w:rsidTr="00875F9A">
        <w:tc>
          <w:tcPr>
            <w:tcW w:w="8190" w:type="dxa"/>
          </w:tcPr>
          <w:p w14:paraId="342E9CEC" w14:textId="77777777" w:rsidR="00285595" w:rsidRDefault="00285595" w:rsidP="009D39A8">
            <w:pPr>
              <w:pStyle w:val="NoSpacing"/>
              <w:rPr>
                <w:rFonts w:ascii="Arial" w:hAnsi="Arial" w:cs="Arial"/>
                <w:sz w:val="24"/>
              </w:rPr>
            </w:pPr>
          </w:p>
        </w:tc>
        <w:tc>
          <w:tcPr>
            <w:tcW w:w="1160" w:type="dxa"/>
          </w:tcPr>
          <w:p w14:paraId="7B46DDA7" w14:textId="77777777" w:rsidR="00285595" w:rsidRPr="00367223" w:rsidRDefault="00285595" w:rsidP="009D39A8">
            <w:pPr>
              <w:pStyle w:val="NoSpacing"/>
              <w:rPr>
                <w:rFonts w:ascii="Arial" w:hAnsi="Arial" w:cs="Arial"/>
                <w:sz w:val="24"/>
              </w:rPr>
            </w:pPr>
          </w:p>
        </w:tc>
      </w:tr>
      <w:tr w:rsidR="00285595" w14:paraId="39F43A69" w14:textId="77777777" w:rsidTr="00875F9A">
        <w:tc>
          <w:tcPr>
            <w:tcW w:w="8190" w:type="dxa"/>
          </w:tcPr>
          <w:p w14:paraId="2DEACED6" w14:textId="259A3077" w:rsidR="00285595" w:rsidRPr="009D39A8" w:rsidRDefault="00285595" w:rsidP="009D39A8">
            <w:pPr>
              <w:pStyle w:val="NoSpacing"/>
              <w:rPr>
                <w:rFonts w:ascii="Arial" w:hAnsi="Arial" w:cs="Arial"/>
                <w:b/>
                <w:bCs/>
                <w:sz w:val="24"/>
              </w:rPr>
            </w:pPr>
          </w:p>
        </w:tc>
        <w:tc>
          <w:tcPr>
            <w:tcW w:w="1160" w:type="dxa"/>
          </w:tcPr>
          <w:p w14:paraId="240DA15D" w14:textId="77777777" w:rsidR="00285595" w:rsidRPr="00367223" w:rsidRDefault="00285595" w:rsidP="009D39A8">
            <w:pPr>
              <w:pStyle w:val="NoSpacing"/>
              <w:rPr>
                <w:rFonts w:ascii="Arial" w:hAnsi="Arial" w:cs="Arial"/>
                <w:sz w:val="24"/>
              </w:rPr>
            </w:pPr>
          </w:p>
        </w:tc>
      </w:tr>
      <w:tr w:rsidR="00285595" w14:paraId="1630D0CA" w14:textId="77777777" w:rsidTr="00875F9A">
        <w:tc>
          <w:tcPr>
            <w:tcW w:w="8190" w:type="dxa"/>
          </w:tcPr>
          <w:p w14:paraId="5D5FBEDE" w14:textId="2C75A0D2" w:rsidR="00285595" w:rsidRDefault="00285595" w:rsidP="009D39A8">
            <w:pPr>
              <w:pStyle w:val="NoSpacing"/>
              <w:rPr>
                <w:rFonts w:ascii="Arial" w:hAnsi="Arial" w:cs="Arial"/>
                <w:sz w:val="24"/>
              </w:rPr>
            </w:pPr>
          </w:p>
        </w:tc>
        <w:tc>
          <w:tcPr>
            <w:tcW w:w="1160" w:type="dxa"/>
          </w:tcPr>
          <w:p w14:paraId="3D2A2DEE" w14:textId="2742103C" w:rsidR="00285595" w:rsidRPr="00367223" w:rsidRDefault="00285595" w:rsidP="009D39A8">
            <w:pPr>
              <w:pStyle w:val="NoSpacing"/>
              <w:rPr>
                <w:rFonts w:ascii="Arial" w:hAnsi="Arial" w:cs="Arial"/>
                <w:sz w:val="24"/>
              </w:rPr>
            </w:pPr>
          </w:p>
        </w:tc>
      </w:tr>
      <w:tr w:rsidR="00285595" w14:paraId="1199730A" w14:textId="77777777" w:rsidTr="00875F9A">
        <w:tc>
          <w:tcPr>
            <w:tcW w:w="8190" w:type="dxa"/>
          </w:tcPr>
          <w:p w14:paraId="03E8657B" w14:textId="298DDECE" w:rsidR="00285595" w:rsidRDefault="00285595" w:rsidP="009D39A8">
            <w:pPr>
              <w:pStyle w:val="NoSpacing"/>
              <w:rPr>
                <w:rFonts w:ascii="Arial" w:hAnsi="Arial" w:cs="Arial"/>
                <w:sz w:val="24"/>
              </w:rPr>
            </w:pPr>
          </w:p>
        </w:tc>
        <w:tc>
          <w:tcPr>
            <w:tcW w:w="1160" w:type="dxa"/>
          </w:tcPr>
          <w:p w14:paraId="0589C6BA" w14:textId="37A755A8" w:rsidR="00285595" w:rsidRPr="00367223" w:rsidRDefault="00285595" w:rsidP="009D39A8">
            <w:pPr>
              <w:pStyle w:val="NoSpacing"/>
              <w:rPr>
                <w:rFonts w:ascii="Arial" w:hAnsi="Arial" w:cs="Arial"/>
                <w:sz w:val="24"/>
              </w:rPr>
            </w:pPr>
          </w:p>
        </w:tc>
      </w:tr>
      <w:tr w:rsidR="00285595" w14:paraId="7E2D4390" w14:textId="77777777" w:rsidTr="00875F9A">
        <w:tc>
          <w:tcPr>
            <w:tcW w:w="8190" w:type="dxa"/>
          </w:tcPr>
          <w:p w14:paraId="6999A361" w14:textId="75883131" w:rsidR="00285595" w:rsidRPr="009D39A8" w:rsidRDefault="00285595" w:rsidP="009D39A8">
            <w:pPr>
              <w:pStyle w:val="NoSpacing"/>
              <w:rPr>
                <w:rFonts w:ascii="Arial" w:hAnsi="Arial" w:cs="Arial"/>
                <w:sz w:val="24"/>
              </w:rPr>
            </w:pPr>
          </w:p>
        </w:tc>
        <w:tc>
          <w:tcPr>
            <w:tcW w:w="1160" w:type="dxa"/>
          </w:tcPr>
          <w:p w14:paraId="461DBECB" w14:textId="42A95755" w:rsidR="00285595" w:rsidRPr="00367223" w:rsidRDefault="00285595" w:rsidP="009D39A8">
            <w:pPr>
              <w:pStyle w:val="NoSpacing"/>
              <w:rPr>
                <w:rFonts w:ascii="Arial" w:hAnsi="Arial" w:cs="Arial"/>
                <w:sz w:val="24"/>
              </w:rPr>
            </w:pPr>
          </w:p>
        </w:tc>
      </w:tr>
      <w:tr w:rsidR="00285595" w14:paraId="711093BE" w14:textId="77777777" w:rsidTr="00875F9A">
        <w:tc>
          <w:tcPr>
            <w:tcW w:w="8190" w:type="dxa"/>
          </w:tcPr>
          <w:p w14:paraId="734D6988" w14:textId="56D3892F" w:rsidR="00285595" w:rsidRPr="009D39A8" w:rsidRDefault="00285595" w:rsidP="009D39A8">
            <w:pPr>
              <w:pStyle w:val="NoSpacing"/>
              <w:rPr>
                <w:rFonts w:ascii="Arial" w:hAnsi="Arial" w:cs="Arial"/>
                <w:sz w:val="24"/>
              </w:rPr>
            </w:pPr>
          </w:p>
        </w:tc>
        <w:tc>
          <w:tcPr>
            <w:tcW w:w="1160" w:type="dxa"/>
          </w:tcPr>
          <w:p w14:paraId="7BD68DF3" w14:textId="04D4126D" w:rsidR="00285595" w:rsidRPr="00367223" w:rsidRDefault="00285595" w:rsidP="009D39A8">
            <w:pPr>
              <w:pStyle w:val="NoSpacing"/>
              <w:rPr>
                <w:rFonts w:ascii="Arial" w:hAnsi="Arial" w:cs="Arial"/>
                <w:sz w:val="24"/>
              </w:rPr>
            </w:pPr>
          </w:p>
        </w:tc>
      </w:tr>
      <w:tr w:rsidR="00285595" w14:paraId="6F758DF6" w14:textId="77777777" w:rsidTr="00875F9A">
        <w:tc>
          <w:tcPr>
            <w:tcW w:w="8190" w:type="dxa"/>
          </w:tcPr>
          <w:p w14:paraId="4EC6BA91" w14:textId="73667439" w:rsidR="00285595" w:rsidRPr="009D39A8" w:rsidRDefault="00285595" w:rsidP="009D39A8">
            <w:pPr>
              <w:pStyle w:val="NoSpacing"/>
              <w:rPr>
                <w:rFonts w:ascii="Arial" w:hAnsi="Arial" w:cs="Arial"/>
                <w:sz w:val="24"/>
              </w:rPr>
            </w:pPr>
          </w:p>
        </w:tc>
        <w:tc>
          <w:tcPr>
            <w:tcW w:w="1160" w:type="dxa"/>
          </w:tcPr>
          <w:p w14:paraId="38F022D8" w14:textId="0C42A2A6" w:rsidR="00285595" w:rsidRPr="00367223" w:rsidRDefault="00285595" w:rsidP="009D39A8">
            <w:pPr>
              <w:pStyle w:val="NoSpacing"/>
              <w:rPr>
                <w:rFonts w:ascii="Arial" w:hAnsi="Arial" w:cs="Arial"/>
                <w:sz w:val="24"/>
              </w:rPr>
            </w:pPr>
          </w:p>
        </w:tc>
      </w:tr>
      <w:tr w:rsidR="00285595" w14:paraId="08CD3065" w14:textId="77777777" w:rsidTr="00875F9A">
        <w:tc>
          <w:tcPr>
            <w:tcW w:w="8190" w:type="dxa"/>
          </w:tcPr>
          <w:p w14:paraId="2546FE70" w14:textId="6C2CF980" w:rsidR="00285595" w:rsidRPr="009D39A8" w:rsidRDefault="00285595" w:rsidP="009D39A8">
            <w:pPr>
              <w:pStyle w:val="NoSpacing"/>
              <w:rPr>
                <w:rFonts w:ascii="Arial" w:hAnsi="Arial" w:cs="Arial"/>
                <w:sz w:val="24"/>
              </w:rPr>
            </w:pPr>
          </w:p>
        </w:tc>
        <w:tc>
          <w:tcPr>
            <w:tcW w:w="1160" w:type="dxa"/>
          </w:tcPr>
          <w:p w14:paraId="2F9BD87E" w14:textId="3C859835" w:rsidR="00285595" w:rsidRPr="00367223" w:rsidRDefault="00285595" w:rsidP="009D39A8">
            <w:pPr>
              <w:pStyle w:val="NoSpacing"/>
              <w:rPr>
                <w:rFonts w:ascii="Arial" w:hAnsi="Arial" w:cs="Arial"/>
                <w:sz w:val="24"/>
              </w:rPr>
            </w:pPr>
          </w:p>
        </w:tc>
      </w:tr>
      <w:tr w:rsidR="00285595" w14:paraId="73002C6F" w14:textId="77777777" w:rsidTr="00875F9A">
        <w:tc>
          <w:tcPr>
            <w:tcW w:w="8190" w:type="dxa"/>
          </w:tcPr>
          <w:p w14:paraId="1381AA64" w14:textId="2427C0DD" w:rsidR="00285595" w:rsidRPr="009D39A8" w:rsidRDefault="00285595" w:rsidP="009D39A8">
            <w:pPr>
              <w:pStyle w:val="NoSpacing"/>
              <w:rPr>
                <w:rFonts w:ascii="Arial" w:hAnsi="Arial" w:cs="Arial"/>
                <w:sz w:val="24"/>
              </w:rPr>
            </w:pPr>
          </w:p>
        </w:tc>
        <w:tc>
          <w:tcPr>
            <w:tcW w:w="1160" w:type="dxa"/>
          </w:tcPr>
          <w:p w14:paraId="70727BB1" w14:textId="146C91F3" w:rsidR="00285595" w:rsidRPr="00367223" w:rsidRDefault="00285595" w:rsidP="009D39A8">
            <w:pPr>
              <w:pStyle w:val="NoSpacing"/>
              <w:rPr>
                <w:rFonts w:ascii="Arial" w:hAnsi="Arial" w:cs="Arial"/>
                <w:sz w:val="24"/>
              </w:rPr>
            </w:pPr>
          </w:p>
        </w:tc>
      </w:tr>
      <w:tr w:rsidR="00285595" w14:paraId="35B9606F" w14:textId="77777777" w:rsidTr="00660A00">
        <w:trPr>
          <w:trHeight w:val="153"/>
        </w:trPr>
        <w:tc>
          <w:tcPr>
            <w:tcW w:w="8190" w:type="dxa"/>
          </w:tcPr>
          <w:p w14:paraId="3BC3BD29" w14:textId="4873A1D7" w:rsidR="00285595" w:rsidRPr="009D39A8" w:rsidRDefault="00285595" w:rsidP="009D39A8">
            <w:pPr>
              <w:pStyle w:val="NoSpacing"/>
              <w:rPr>
                <w:rFonts w:ascii="Arial" w:hAnsi="Arial" w:cs="Arial"/>
                <w:sz w:val="24"/>
              </w:rPr>
            </w:pPr>
          </w:p>
        </w:tc>
        <w:tc>
          <w:tcPr>
            <w:tcW w:w="1160" w:type="dxa"/>
          </w:tcPr>
          <w:p w14:paraId="5F3CACAD" w14:textId="241EB0DC" w:rsidR="00285595" w:rsidRPr="00367223" w:rsidRDefault="00285595" w:rsidP="009D39A8">
            <w:pPr>
              <w:pStyle w:val="NoSpacing"/>
              <w:rPr>
                <w:rFonts w:ascii="Arial" w:hAnsi="Arial" w:cs="Arial"/>
                <w:sz w:val="24"/>
              </w:rPr>
            </w:pPr>
          </w:p>
        </w:tc>
      </w:tr>
    </w:tbl>
    <w:p w14:paraId="5A7077DC" w14:textId="77777777" w:rsidR="009D39A8" w:rsidRDefault="009D39A8" w:rsidP="009D39A8">
      <w:pPr>
        <w:pStyle w:val="NoSpacing"/>
        <w:rPr>
          <w:rFonts w:ascii="Arial" w:hAnsi="Arial" w:cs="Arial"/>
          <w:sz w:val="24"/>
        </w:rPr>
      </w:pPr>
    </w:p>
    <w:p w14:paraId="326AA6D9" w14:textId="77777777" w:rsidR="00F65439" w:rsidRDefault="00F65439" w:rsidP="00F65439">
      <w:pPr>
        <w:pStyle w:val="NoSpacing"/>
        <w:ind w:left="360" w:firstLine="360"/>
        <w:rPr>
          <w:rFonts w:ascii="Arial" w:hAnsi="Arial" w:cs="Arial"/>
          <w:sz w:val="24"/>
        </w:rPr>
      </w:pPr>
    </w:p>
    <w:p w14:paraId="3A7FD659" w14:textId="77777777" w:rsidR="00F65439" w:rsidRPr="00FB6830" w:rsidRDefault="00F65439" w:rsidP="00F65439">
      <w:pPr>
        <w:pStyle w:val="NoSpacing"/>
        <w:ind w:left="360"/>
        <w:rPr>
          <w:rFonts w:ascii="Arial" w:hAnsi="Arial" w:cs="Arial"/>
          <w:sz w:val="24"/>
        </w:rPr>
      </w:pPr>
    </w:p>
    <w:p w14:paraId="404DDD58" w14:textId="06314C38" w:rsidR="0080460E" w:rsidRDefault="0080460E" w:rsidP="0080460E">
      <w:pPr>
        <w:tabs>
          <w:tab w:val="left" w:pos="8480"/>
        </w:tabs>
        <w:rPr>
          <w:rFonts w:cs="Arial"/>
          <w:szCs w:val="24"/>
        </w:rPr>
      </w:pPr>
    </w:p>
    <w:p w14:paraId="2C45AC41" w14:textId="575A8DFA" w:rsidR="0080460E" w:rsidRDefault="0080460E" w:rsidP="00513688">
      <w:pPr>
        <w:pStyle w:val="Heading1"/>
      </w:pPr>
    </w:p>
    <w:p w14:paraId="4805A3E3" w14:textId="1B6D13CF" w:rsidR="003B3712" w:rsidRDefault="003B3712" w:rsidP="00244247">
      <w:pPr>
        <w:pStyle w:val="Heading2"/>
      </w:pPr>
    </w:p>
    <w:p w14:paraId="429DA598" w14:textId="34E6974E" w:rsidR="003B3712" w:rsidRDefault="003B3712" w:rsidP="0080460E">
      <w:pPr>
        <w:tabs>
          <w:tab w:val="left" w:pos="8480"/>
        </w:tabs>
        <w:rPr>
          <w:rFonts w:cs="Arial"/>
          <w:szCs w:val="24"/>
        </w:rPr>
      </w:pPr>
    </w:p>
    <w:p w14:paraId="0D475212" w14:textId="04244200" w:rsidR="003B3712" w:rsidRDefault="003B3712" w:rsidP="0080460E">
      <w:pPr>
        <w:tabs>
          <w:tab w:val="left" w:pos="8480"/>
        </w:tabs>
        <w:rPr>
          <w:rFonts w:cs="Arial"/>
          <w:szCs w:val="24"/>
        </w:rPr>
      </w:pPr>
    </w:p>
    <w:p w14:paraId="7E04BC15" w14:textId="16B079C7" w:rsidR="003B3712" w:rsidRDefault="003B3712" w:rsidP="00244247">
      <w:pPr>
        <w:pStyle w:val="Heading1"/>
      </w:pPr>
    </w:p>
    <w:p w14:paraId="0B3C7C6C" w14:textId="2A7DE665" w:rsidR="003B3712" w:rsidRDefault="003B3712" w:rsidP="0080460E">
      <w:pPr>
        <w:tabs>
          <w:tab w:val="left" w:pos="8480"/>
        </w:tabs>
        <w:rPr>
          <w:rFonts w:cs="Arial"/>
          <w:szCs w:val="24"/>
        </w:rPr>
      </w:pPr>
    </w:p>
    <w:p w14:paraId="3AFC7C25" w14:textId="03336DEA" w:rsidR="003B3712" w:rsidRDefault="003B3712" w:rsidP="0080460E">
      <w:pPr>
        <w:tabs>
          <w:tab w:val="left" w:pos="8480"/>
        </w:tabs>
        <w:rPr>
          <w:rFonts w:cs="Arial"/>
          <w:szCs w:val="24"/>
        </w:rPr>
      </w:pPr>
    </w:p>
    <w:p w14:paraId="670C4EA5" w14:textId="5E320953" w:rsidR="003B3712" w:rsidRDefault="003B3712" w:rsidP="0080460E">
      <w:pPr>
        <w:tabs>
          <w:tab w:val="left" w:pos="8480"/>
        </w:tabs>
        <w:rPr>
          <w:rFonts w:cs="Arial"/>
          <w:szCs w:val="24"/>
        </w:rPr>
      </w:pPr>
    </w:p>
    <w:p w14:paraId="409CAFE3" w14:textId="56145F2C" w:rsidR="003B3712" w:rsidRDefault="003B3712" w:rsidP="0080460E">
      <w:pPr>
        <w:tabs>
          <w:tab w:val="left" w:pos="8480"/>
        </w:tabs>
        <w:rPr>
          <w:rFonts w:cs="Arial"/>
          <w:szCs w:val="24"/>
        </w:rPr>
      </w:pPr>
    </w:p>
    <w:p w14:paraId="6693EE4D" w14:textId="5429FF93" w:rsidR="003B3712" w:rsidRDefault="003B3712" w:rsidP="0080460E">
      <w:pPr>
        <w:tabs>
          <w:tab w:val="left" w:pos="8480"/>
        </w:tabs>
        <w:rPr>
          <w:rFonts w:cs="Arial"/>
          <w:szCs w:val="24"/>
        </w:rPr>
      </w:pPr>
    </w:p>
    <w:p w14:paraId="6A3E910D" w14:textId="7D4F9A14" w:rsidR="003B3712" w:rsidRDefault="003B3712" w:rsidP="0080460E">
      <w:pPr>
        <w:tabs>
          <w:tab w:val="left" w:pos="8480"/>
        </w:tabs>
        <w:rPr>
          <w:rFonts w:cs="Arial"/>
          <w:szCs w:val="24"/>
        </w:rPr>
      </w:pPr>
    </w:p>
    <w:p w14:paraId="71D6E2DB" w14:textId="47D30127" w:rsidR="003B3712" w:rsidRDefault="003B3712" w:rsidP="0080460E">
      <w:pPr>
        <w:tabs>
          <w:tab w:val="left" w:pos="8480"/>
        </w:tabs>
        <w:rPr>
          <w:rFonts w:cs="Arial"/>
          <w:szCs w:val="24"/>
        </w:rPr>
      </w:pPr>
    </w:p>
    <w:p w14:paraId="04E0135B" w14:textId="235349E6" w:rsidR="003B3712" w:rsidRDefault="003B3712" w:rsidP="0080460E">
      <w:pPr>
        <w:tabs>
          <w:tab w:val="left" w:pos="8480"/>
        </w:tabs>
        <w:rPr>
          <w:rFonts w:cs="Arial"/>
          <w:szCs w:val="24"/>
        </w:rPr>
      </w:pPr>
    </w:p>
    <w:p w14:paraId="78A3A865" w14:textId="7786504E" w:rsidR="003B3712" w:rsidRDefault="003B3712" w:rsidP="0080460E">
      <w:pPr>
        <w:tabs>
          <w:tab w:val="left" w:pos="8480"/>
        </w:tabs>
        <w:rPr>
          <w:rFonts w:cs="Arial"/>
          <w:szCs w:val="24"/>
        </w:rPr>
      </w:pPr>
    </w:p>
    <w:p w14:paraId="76C3BE10" w14:textId="77777777" w:rsidR="00A86365" w:rsidRDefault="00A86365" w:rsidP="0080460E">
      <w:pPr>
        <w:tabs>
          <w:tab w:val="left" w:pos="8480"/>
        </w:tabs>
        <w:rPr>
          <w:rFonts w:cs="Arial"/>
          <w:szCs w:val="24"/>
        </w:rPr>
      </w:pPr>
    </w:p>
    <w:p w14:paraId="68FBF9A7" w14:textId="77777777" w:rsidR="0080460E" w:rsidRPr="00911921" w:rsidRDefault="0080460E" w:rsidP="0080460E">
      <w:pPr>
        <w:pStyle w:val="Heading2"/>
        <w:numPr>
          <w:ilvl w:val="0"/>
          <w:numId w:val="2"/>
        </w:numPr>
      </w:pPr>
      <w:bookmarkStart w:id="1" w:name="_Toc97621477"/>
      <w:r w:rsidRPr="00911921">
        <w:lastRenderedPageBreak/>
        <w:t>Introduction</w:t>
      </w:r>
      <w:bookmarkEnd w:id="1"/>
    </w:p>
    <w:p w14:paraId="25A576DB" w14:textId="77777777" w:rsidR="0080460E" w:rsidRPr="00911921" w:rsidRDefault="0080460E" w:rsidP="0080460E">
      <w:pPr>
        <w:pStyle w:val="NoSpacing"/>
        <w:rPr>
          <w:rFonts w:ascii="Arial" w:hAnsi="Arial" w:cs="Arial"/>
        </w:rPr>
      </w:pPr>
    </w:p>
    <w:p w14:paraId="57CD6B5A" w14:textId="67448006" w:rsidR="0080460E" w:rsidRPr="00E212AD" w:rsidRDefault="0080460E" w:rsidP="0080460E">
      <w:pPr>
        <w:pStyle w:val="NoSpacing"/>
        <w:rPr>
          <w:rFonts w:ascii="Arial" w:hAnsi="Arial" w:cs="Arial"/>
          <w:sz w:val="24"/>
          <w:szCs w:val="24"/>
        </w:rPr>
      </w:pPr>
      <w:r w:rsidRPr="00E212AD">
        <w:rPr>
          <w:rFonts w:ascii="Arial" w:hAnsi="Arial" w:cs="Arial"/>
          <w:sz w:val="24"/>
          <w:szCs w:val="24"/>
        </w:rPr>
        <w:t xml:space="preserve">Facilitator – </w:t>
      </w:r>
      <w:r w:rsidRPr="00E212AD">
        <w:rPr>
          <w:rFonts w:ascii="Arial" w:hAnsi="Arial" w:cs="Arial"/>
          <w:i/>
          <w:sz w:val="24"/>
          <w:szCs w:val="24"/>
        </w:rPr>
        <w:t>one that helps to bring about an outcome by providing indirect or unobtrusive assistance, guidance</w:t>
      </w:r>
      <w:r w:rsidR="00A86365">
        <w:rPr>
          <w:rFonts w:ascii="Arial" w:hAnsi="Arial" w:cs="Arial"/>
          <w:i/>
          <w:sz w:val="24"/>
          <w:szCs w:val="24"/>
        </w:rPr>
        <w:t>,</w:t>
      </w:r>
      <w:r w:rsidRPr="00E212AD">
        <w:rPr>
          <w:rFonts w:ascii="Arial" w:hAnsi="Arial" w:cs="Arial"/>
          <w:i/>
          <w:sz w:val="24"/>
          <w:szCs w:val="24"/>
        </w:rPr>
        <w:t xml:space="preserve"> or supervision</w:t>
      </w:r>
      <w:r w:rsidRPr="00E212AD">
        <w:rPr>
          <w:rFonts w:ascii="Arial" w:hAnsi="Arial" w:cs="Arial"/>
          <w:sz w:val="24"/>
          <w:szCs w:val="24"/>
        </w:rPr>
        <w:t>.</w:t>
      </w:r>
    </w:p>
    <w:p w14:paraId="0F382A02" w14:textId="77777777" w:rsidR="0080460E" w:rsidRPr="00E212AD" w:rsidRDefault="0080460E" w:rsidP="00513688">
      <w:pPr>
        <w:pStyle w:val="Heading1"/>
      </w:pPr>
      <w:bookmarkStart w:id="2" w:name="_Toc97621478"/>
      <w:r w:rsidRPr="00E212AD">
        <w:t>Course Objectives</w:t>
      </w:r>
      <w:bookmarkEnd w:id="2"/>
    </w:p>
    <w:p w14:paraId="78B04319" w14:textId="77777777" w:rsidR="0080460E" w:rsidRPr="00E212AD" w:rsidRDefault="0080460E" w:rsidP="0080460E">
      <w:pPr>
        <w:spacing w:after="0" w:line="240" w:lineRule="auto"/>
        <w:rPr>
          <w:rFonts w:cs="Arial"/>
          <w:szCs w:val="24"/>
        </w:rPr>
      </w:pPr>
    </w:p>
    <w:p w14:paraId="1D0B1503" w14:textId="77777777" w:rsidR="0080460E" w:rsidRPr="00E212AD" w:rsidRDefault="0080460E" w:rsidP="0080460E">
      <w:pPr>
        <w:spacing w:after="0" w:line="240" w:lineRule="auto"/>
        <w:rPr>
          <w:rFonts w:cs="Arial"/>
          <w:szCs w:val="24"/>
        </w:rPr>
      </w:pPr>
      <w:r w:rsidRPr="00E212AD">
        <w:rPr>
          <w:rFonts w:cs="Arial"/>
          <w:szCs w:val="24"/>
        </w:rPr>
        <w:t>By the end of this course, participants will:</w:t>
      </w:r>
    </w:p>
    <w:p w14:paraId="0DCCA8CB" w14:textId="2312395A" w:rsidR="0080460E" w:rsidRPr="00E212AD" w:rsidRDefault="0080460E" w:rsidP="0080460E">
      <w:pPr>
        <w:pStyle w:val="ListParagraph"/>
        <w:numPr>
          <w:ilvl w:val="1"/>
          <w:numId w:val="1"/>
        </w:numPr>
        <w:spacing w:after="160" w:line="259" w:lineRule="auto"/>
        <w:ind w:left="506" w:hanging="270"/>
        <w:rPr>
          <w:rFonts w:cs="Arial"/>
          <w:szCs w:val="24"/>
        </w:rPr>
      </w:pPr>
      <w:r w:rsidRPr="00E212AD">
        <w:rPr>
          <w:rFonts w:cs="Arial"/>
          <w:szCs w:val="24"/>
        </w:rPr>
        <w:t>Identify facilitator roles</w:t>
      </w:r>
      <w:r w:rsidR="00985C6E">
        <w:rPr>
          <w:rFonts w:cs="Arial"/>
          <w:szCs w:val="24"/>
        </w:rPr>
        <w:t xml:space="preserve"> (hats)</w:t>
      </w:r>
      <w:r w:rsidRPr="00E212AD">
        <w:rPr>
          <w:rFonts w:cs="Arial"/>
          <w:szCs w:val="24"/>
        </w:rPr>
        <w:t xml:space="preserve"> and the traits and behaviors of successful facilitators</w:t>
      </w:r>
    </w:p>
    <w:p w14:paraId="7F74335B" w14:textId="77777777" w:rsidR="0080460E" w:rsidRPr="00E212AD" w:rsidRDefault="0080460E" w:rsidP="0080460E">
      <w:pPr>
        <w:pStyle w:val="ListParagraph"/>
        <w:numPr>
          <w:ilvl w:val="1"/>
          <w:numId w:val="1"/>
        </w:numPr>
        <w:spacing w:after="160" w:line="259" w:lineRule="auto"/>
        <w:ind w:left="506" w:hanging="270"/>
        <w:rPr>
          <w:rFonts w:cs="Arial"/>
          <w:szCs w:val="24"/>
        </w:rPr>
      </w:pPr>
      <w:r w:rsidRPr="00E212AD">
        <w:rPr>
          <w:rFonts w:cs="Arial"/>
          <w:szCs w:val="24"/>
        </w:rPr>
        <w:t>Learn the steps involved in planning and preparation</w:t>
      </w:r>
    </w:p>
    <w:p w14:paraId="27E3326E" w14:textId="77777777" w:rsidR="0080460E" w:rsidRPr="00E212AD" w:rsidRDefault="0080460E" w:rsidP="0080460E">
      <w:pPr>
        <w:pStyle w:val="ListParagraph"/>
        <w:numPr>
          <w:ilvl w:val="1"/>
          <w:numId w:val="1"/>
        </w:numPr>
        <w:spacing w:after="160" w:line="259" w:lineRule="auto"/>
        <w:ind w:left="506" w:hanging="270"/>
        <w:rPr>
          <w:rFonts w:cs="Arial"/>
          <w:szCs w:val="24"/>
        </w:rPr>
      </w:pPr>
      <w:r w:rsidRPr="00E212AD">
        <w:rPr>
          <w:rFonts w:cs="Arial"/>
          <w:szCs w:val="24"/>
        </w:rPr>
        <w:t>Learn and practice facilitation tools and techniques</w:t>
      </w:r>
    </w:p>
    <w:p w14:paraId="52126FEA" w14:textId="466ACB72" w:rsidR="0080460E" w:rsidRPr="00E212AD" w:rsidRDefault="0080460E" w:rsidP="0080460E">
      <w:pPr>
        <w:pStyle w:val="ListParagraph"/>
        <w:numPr>
          <w:ilvl w:val="1"/>
          <w:numId w:val="1"/>
        </w:numPr>
        <w:spacing w:after="160" w:line="259" w:lineRule="auto"/>
        <w:ind w:left="506" w:hanging="270"/>
        <w:rPr>
          <w:rFonts w:cs="Arial"/>
          <w:szCs w:val="24"/>
        </w:rPr>
      </w:pPr>
      <w:r w:rsidRPr="00E212AD">
        <w:rPr>
          <w:rFonts w:cs="Arial"/>
          <w:szCs w:val="24"/>
        </w:rPr>
        <w:t xml:space="preserve">Learn successful strategies for managing conflict </w:t>
      </w:r>
    </w:p>
    <w:p w14:paraId="285C4890" w14:textId="77777777" w:rsidR="0080460E" w:rsidRPr="00E212AD" w:rsidRDefault="0080460E" w:rsidP="0080460E">
      <w:pPr>
        <w:pStyle w:val="ListParagraph"/>
        <w:numPr>
          <w:ilvl w:val="1"/>
          <w:numId w:val="1"/>
        </w:numPr>
        <w:spacing w:after="160" w:line="259" w:lineRule="auto"/>
        <w:ind w:left="506" w:hanging="270"/>
        <w:rPr>
          <w:rFonts w:cs="Arial"/>
          <w:szCs w:val="24"/>
        </w:rPr>
      </w:pPr>
      <w:r w:rsidRPr="00E212AD">
        <w:rPr>
          <w:rFonts w:cs="Arial"/>
          <w:szCs w:val="24"/>
        </w:rPr>
        <w:t>Understand how all planning, tools and techniques, group dynamics and facilitator skills interact for successful outcomes</w:t>
      </w:r>
    </w:p>
    <w:p w14:paraId="77588D02" w14:textId="04B447E4" w:rsidR="0080460E" w:rsidRPr="00E212AD" w:rsidRDefault="002E6B65" w:rsidP="00513688">
      <w:pPr>
        <w:pStyle w:val="Heading1"/>
      </w:pPr>
      <w:bookmarkStart w:id="3" w:name="_Toc97621479"/>
      <w:r w:rsidRPr="00E212AD">
        <w:t>Discussion</w:t>
      </w:r>
      <w:bookmarkEnd w:id="3"/>
    </w:p>
    <w:p w14:paraId="3BD8CF36" w14:textId="77777777" w:rsidR="0080460E" w:rsidRPr="00911921" w:rsidRDefault="0080460E" w:rsidP="0080460E">
      <w:pPr>
        <w:pStyle w:val="NoSpacing"/>
        <w:rPr>
          <w:rFonts w:ascii="Arial" w:hAnsi="Arial" w:cs="Arial"/>
        </w:rPr>
      </w:pPr>
    </w:p>
    <w:tbl>
      <w:tblPr>
        <w:tblStyle w:val="GridTable4-Accent3"/>
        <w:tblW w:w="0" w:type="auto"/>
        <w:tblLook w:val="04A0" w:firstRow="1" w:lastRow="0" w:firstColumn="1" w:lastColumn="0" w:noHBand="0" w:noVBand="1"/>
      </w:tblPr>
      <w:tblGrid>
        <w:gridCol w:w="4675"/>
        <w:gridCol w:w="4675"/>
      </w:tblGrid>
      <w:tr w:rsidR="0080460E" w:rsidRPr="00911921" w14:paraId="7891BB47" w14:textId="77777777" w:rsidTr="0051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6B45BB8" w14:textId="77777777" w:rsidR="0080460E" w:rsidRPr="00E212AD" w:rsidRDefault="0080460E" w:rsidP="00E212AD">
            <w:pPr>
              <w:pStyle w:val="NoSpacing"/>
              <w:jc w:val="center"/>
              <w:rPr>
                <w:rFonts w:ascii="Arial" w:hAnsi="Arial" w:cs="Arial"/>
                <w:sz w:val="24"/>
                <w:szCs w:val="24"/>
              </w:rPr>
            </w:pPr>
            <w:r w:rsidRPr="00E212AD">
              <w:rPr>
                <w:rFonts w:ascii="Arial" w:hAnsi="Arial" w:cs="Arial"/>
                <w:sz w:val="24"/>
                <w:szCs w:val="24"/>
              </w:rPr>
              <w:t>Good facilitation/facilitator characteristics</w:t>
            </w:r>
          </w:p>
        </w:tc>
        <w:tc>
          <w:tcPr>
            <w:tcW w:w="4675" w:type="dxa"/>
          </w:tcPr>
          <w:p w14:paraId="402F7B15" w14:textId="77777777" w:rsidR="0080460E" w:rsidRPr="00E212AD" w:rsidRDefault="0080460E" w:rsidP="00E212A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12AD">
              <w:rPr>
                <w:rFonts w:ascii="Arial" w:hAnsi="Arial" w:cs="Arial"/>
                <w:sz w:val="24"/>
                <w:szCs w:val="24"/>
              </w:rPr>
              <w:t>Bad facilitation/facilitator characteristics</w:t>
            </w:r>
          </w:p>
        </w:tc>
      </w:tr>
      <w:tr w:rsidR="0080460E" w:rsidRPr="00911921" w14:paraId="23EA5FA2" w14:textId="77777777" w:rsidTr="0051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9CA8D28" w14:textId="77777777" w:rsidR="0080460E" w:rsidRPr="00911921" w:rsidRDefault="0080460E" w:rsidP="00B63E91">
            <w:pPr>
              <w:pStyle w:val="NoSpacing"/>
              <w:rPr>
                <w:rFonts w:ascii="Arial" w:hAnsi="Arial" w:cs="Arial"/>
              </w:rPr>
            </w:pPr>
          </w:p>
          <w:p w14:paraId="3A95DC79" w14:textId="77777777" w:rsidR="0080460E" w:rsidRPr="00911921" w:rsidRDefault="0080460E" w:rsidP="00B63E91">
            <w:pPr>
              <w:pStyle w:val="NoSpacing"/>
              <w:rPr>
                <w:rFonts w:ascii="Arial" w:hAnsi="Arial" w:cs="Arial"/>
              </w:rPr>
            </w:pPr>
          </w:p>
          <w:p w14:paraId="2237D67D" w14:textId="77777777" w:rsidR="0080460E" w:rsidRPr="00911921" w:rsidRDefault="0080460E" w:rsidP="00B63E91">
            <w:pPr>
              <w:pStyle w:val="NoSpacing"/>
              <w:rPr>
                <w:rFonts w:ascii="Arial" w:hAnsi="Arial" w:cs="Arial"/>
              </w:rPr>
            </w:pPr>
          </w:p>
          <w:p w14:paraId="532C4CA8" w14:textId="77777777" w:rsidR="0080460E" w:rsidRPr="00911921" w:rsidRDefault="0080460E" w:rsidP="00B63E91">
            <w:pPr>
              <w:pStyle w:val="NoSpacing"/>
              <w:rPr>
                <w:rFonts w:ascii="Arial" w:hAnsi="Arial" w:cs="Arial"/>
              </w:rPr>
            </w:pPr>
          </w:p>
          <w:p w14:paraId="65859B4D" w14:textId="77777777" w:rsidR="0080460E" w:rsidRPr="00911921" w:rsidRDefault="0080460E" w:rsidP="00B63E91">
            <w:pPr>
              <w:pStyle w:val="NoSpacing"/>
              <w:rPr>
                <w:rFonts w:ascii="Arial" w:hAnsi="Arial" w:cs="Arial"/>
              </w:rPr>
            </w:pPr>
          </w:p>
          <w:p w14:paraId="51A3C3BF" w14:textId="77777777" w:rsidR="0080460E" w:rsidRPr="00911921" w:rsidRDefault="0080460E" w:rsidP="00B63E91">
            <w:pPr>
              <w:pStyle w:val="NoSpacing"/>
              <w:rPr>
                <w:rFonts w:ascii="Arial" w:hAnsi="Arial" w:cs="Arial"/>
              </w:rPr>
            </w:pPr>
          </w:p>
          <w:p w14:paraId="12994A03" w14:textId="77777777" w:rsidR="0080460E" w:rsidRPr="00911921" w:rsidRDefault="0080460E" w:rsidP="00B63E91">
            <w:pPr>
              <w:pStyle w:val="NoSpacing"/>
              <w:rPr>
                <w:rFonts w:ascii="Arial" w:hAnsi="Arial" w:cs="Arial"/>
              </w:rPr>
            </w:pPr>
          </w:p>
          <w:p w14:paraId="1DB8FD7B" w14:textId="77777777" w:rsidR="0080460E" w:rsidRPr="00911921" w:rsidRDefault="0080460E" w:rsidP="00B63E91">
            <w:pPr>
              <w:pStyle w:val="NoSpacing"/>
              <w:rPr>
                <w:rFonts w:ascii="Arial" w:hAnsi="Arial" w:cs="Arial"/>
              </w:rPr>
            </w:pPr>
          </w:p>
          <w:p w14:paraId="5CE1077D" w14:textId="77777777" w:rsidR="0080460E" w:rsidRPr="00911921" w:rsidRDefault="0080460E" w:rsidP="00B63E91">
            <w:pPr>
              <w:pStyle w:val="NoSpacing"/>
              <w:rPr>
                <w:rFonts w:ascii="Arial" w:hAnsi="Arial" w:cs="Arial"/>
              </w:rPr>
            </w:pPr>
          </w:p>
          <w:p w14:paraId="3FE91BE7" w14:textId="77777777" w:rsidR="0080460E" w:rsidRPr="00911921" w:rsidRDefault="0080460E" w:rsidP="00B63E91">
            <w:pPr>
              <w:pStyle w:val="NoSpacing"/>
              <w:rPr>
                <w:rFonts w:ascii="Arial" w:hAnsi="Arial" w:cs="Arial"/>
              </w:rPr>
            </w:pPr>
          </w:p>
          <w:p w14:paraId="6CE0506C" w14:textId="77777777" w:rsidR="0080460E" w:rsidRPr="00911921" w:rsidRDefault="0080460E" w:rsidP="00B63E91">
            <w:pPr>
              <w:pStyle w:val="NoSpacing"/>
              <w:rPr>
                <w:rFonts w:ascii="Arial" w:hAnsi="Arial" w:cs="Arial"/>
              </w:rPr>
            </w:pPr>
          </w:p>
          <w:p w14:paraId="747A2176" w14:textId="77777777" w:rsidR="0080460E" w:rsidRPr="00911921" w:rsidRDefault="0080460E" w:rsidP="00B63E91">
            <w:pPr>
              <w:pStyle w:val="NoSpacing"/>
              <w:rPr>
                <w:rFonts w:ascii="Arial" w:hAnsi="Arial" w:cs="Arial"/>
              </w:rPr>
            </w:pPr>
          </w:p>
          <w:p w14:paraId="0C62B12B" w14:textId="77777777" w:rsidR="0080460E" w:rsidRPr="00911921" w:rsidRDefault="0080460E" w:rsidP="00B63E91">
            <w:pPr>
              <w:pStyle w:val="NoSpacing"/>
              <w:rPr>
                <w:rFonts w:ascii="Arial" w:hAnsi="Arial" w:cs="Arial"/>
              </w:rPr>
            </w:pPr>
          </w:p>
          <w:p w14:paraId="4133777E" w14:textId="77777777" w:rsidR="0080460E" w:rsidRPr="00911921" w:rsidRDefault="0080460E" w:rsidP="00B63E91">
            <w:pPr>
              <w:pStyle w:val="NoSpacing"/>
              <w:rPr>
                <w:rFonts w:ascii="Arial" w:hAnsi="Arial" w:cs="Arial"/>
              </w:rPr>
            </w:pPr>
          </w:p>
        </w:tc>
        <w:tc>
          <w:tcPr>
            <w:tcW w:w="4675" w:type="dxa"/>
          </w:tcPr>
          <w:p w14:paraId="6E7BF171" w14:textId="77777777" w:rsidR="0080460E" w:rsidRPr="00911921" w:rsidRDefault="0080460E" w:rsidP="00B63E9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1638CC3" w14:textId="77777777" w:rsidR="0080460E" w:rsidRPr="00911921" w:rsidRDefault="0080460E" w:rsidP="0080460E">
      <w:pPr>
        <w:pStyle w:val="NoSpacing"/>
        <w:rPr>
          <w:rFonts w:ascii="Arial" w:hAnsi="Arial" w:cs="Arial"/>
        </w:rPr>
      </w:pPr>
    </w:p>
    <w:p w14:paraId="131BF68D" w14:textId="77777777" w:rsidR="0080460E" w:rsidRPr="008C0199" w:rsidRDefault="0080460E" w:rsidP="0080460E">
      <w:pPr>
        <w:pStyle w:val="NoSpacing"/>
        <w:rPr>
          <w:rFonts w:ascii="Arial" w:hAnsi="Arial" w:cs="Arial"/>
          <w:b/>
          <w:bCs/>
          <w:sz w:val="24"/>
          <w:szCs w:val="24"/>
        </w:rPr>
      </w:pPr>
      <w:r w:rsidRPr="008C0199">
        <w:rPr>
          <w:rFonts w:ascii="Arial" w:hAnsi="Arial" w:cs="Arial"/>
          <w:b/>
          <w:bCs/>
          <w:sz w:val="24"/>
          <w:szCs w:val="24"/>
        </w:rPr>
        <w:t>Why I want to become a facilitator:</w:t>
      </w:r>
    </w:p>
    <w:p w14:paraId="7C448BDE" w14:textId="00B795F6" w:rsidR="0080460E" w:rsidRDefault="00424487" w:rsidP="0080460E">
      <w:pPr>
        <w:tabs>
          <w:tab w:val="left" w:pos="8480"/>
        </w:tabs>
        <w:rPr>
          <w:rFonts w:cs="Arial"/>
          <w:szCs w:val="24"/>
        </w:rPr>
      </w:pPr>
      <w:r>
        <w:rPr>
          <w:rFonts w:cs="Arial"/>
          <w:noProof/>
          <w:szCs w:val="24"/>
        </w:rPr>
        <mc:AlternateContent>
          <mc:Choice Requires="wps">
            <w:drawing>
              <wp:anchor distT="0" distB="0" distL="114300" distR="114300" simplePos="0" relativeHeight="251709440" behindDoc="0" locked="0" layoutInCell="1" allowOverlap="1" wp14:anchorId="1E00B451" wp14:editId="23EE287F">
                <wp:simplePos x="0" y="0"/>
                <wp:positionH relativeFrom="margin">
                  <wp:align>center</wp:align>
                </wp:positionH>
                <wp:positionV relativeFrom="paragraph">
                  <wp:posOffset>182880</wp:posOffset>
                </wp:positionV>
                <wp:extent cx="5886450" cy="1800225"/>
                <wp:effectExtent l="0" t="0" r="0" b="9525"/>
                <wp:wrapNone/>
                <wp:docPr id="25" name="Rectangle 25"/>
                <wp:cNvGraphicFramePr/>
                <a:graphic xmlns:a="http://schemas.openxmlformats.org/drawingml/2006/main">
                  <a:graphicData uri="http://schemas.microsoft.com/office/word/2010/wordprocessingShape">
                    <wps:wsp>
                      <wps:cNvSpPr/>
                      <wps:spPr>
                        <a:xfrm>
                          <a:off x="0" y="0"/>
                          <a:ext cx="5886450" cy="180022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2B89C" id="Rectangle 25" o:spid="_x0000_s1026" style="position:absolute;margin-left:0;margin-top:14.4pt;width:463.5pt;height:141.75pt;z-index:2517094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" fillcolor="#ededed [662]" stroked="f" strokeweight="1pt">
                <w10:wrap anchorx="margin"/>
              </v:rect>
            </w:pict>
          </mc:Fallback>
        </mc:AlternateContent>
      </w:r>
    </w:p>
    <w:p w14:paraId="4973B142" w14:textId="2AB8C670" w:rsidR="00E212AD" w:rsidRDefault="00E212AD" w:rsidP="0080460E">
      <w:pPr>
        <w:tabs>
          <w:tab w:val="left" w:pos="8480"/>
        </w:tabs>
        <w:rPr>
          <w:rFonts w:cs="Arial"/>
          <w:szCs w:val="24"/>
        </w:rPr>
      </w:pPr>
    </w:p>
    <w:p w14:paraId="0DA19314" w14:textId="0A941852" w:rsidR="00B97F66" w:rsidRDefault="00B97F66" w:rsidP="0080460E">
      <w:pPr>
        <w:tabs>
          <w:tab w:val="left" w:pos="8480"/>
        </w:tabs>
        <w:rPr>
          <w:rFonts w:cs="Arial"/>
          <w:szCs w:val="24"/>
        </w:rPr>
      </w:pPr>
    </w:p>
    <w:p w14:paraId="6E75C226" w14:textId="36A62D22" w:rsidR="00B97F66" w:rsidRDefault="00B97F66" w:rsidP="0080460E">
      <w:pPr>
        <w:tabs>
          <w:tab w:val="left" w:pos="8480"/>
        </w:tabs>
        <w:rPr>
          <w:rFonts w:cs="Arial"/>
          <w:szCs w:val="24"/>
        </w:rPr>
      </w:pPr>
    </w:p>
    <w:p w14:paraId="201E389C" w14:textId="426E888C" w:rsidR="00B97F66" w:rsidRDefault="00B97F66" w:rsidP="0080460E">
      <w:pPr>
        <w:tabs>
          <w:tab w:val="left" w:pos="8480"/>
        </w:tabs>
        <w:rPr>
          <w:rFonts w:cs="Arial"/>
          <w:szCs w:val="24"/>
        </w:rPr>
      </w:pPr>
    </w:p>
    <w:p w14:paraId="3C038F6C" w14:textId="4B02178B" w:rsidR="00EE3E63" w:rsidRDefault="00E30D4B" w:rsidP="00EE3E63">
      <w:pPr>
        <w:pStyle w:val="Heading2"/>
      </w:pPr>
      <w:bookmarkStart w:id="4" w:name="_Toc97621480"/>
      <w:r>
        <w:rPr>
          <w:noProof/>
        </w:rPr>
        <w:lastRenderedPageBreak/>
        <w:drawing>
          <wp:anchor distT="0" distB="0" distL="114300" distR="114300" simplePos="0" relativeHeight="251696128" behindDoc="0" locked="0" layoutInCell="1" allowOverlap="1" wp14:anchorId="62E82F43" wp14:editId="756F8D36">
            <wp:simplePos x="0" y="0"/>
            <wp:positionH relativeFrom="leftMargin">
              <wp:posOffset>581025</wp:posOffset>
            </wp:positionH>
            <wp:positionV relativeFrom="paragraph">
              <wp:posOffset>0</wp:posOffset>
            </wp:positionV>
            <wp:extent cx="742950" cy="742950"/>
            <wp:effectExtent l="0" t="0" r="0" b="0"/>
            <wp:wrapNone/>
            <wp:docPr id="14" name="Graphic 14" descr="Top 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op Hat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bookmarkEnd w:id="4"/>
    </w:p>
    <w:p w14:paraId="63C2EE1C" w14:textId="612E5F12" w:rsidR="00EE3E63" w:rsidRDefault="00E212AD" w:rsidP="00513688">
      <w:pPr>
        <w:pStyle w:val="Heading2"/>
        <w:numPr>
          <w:ilvl w:val="0"/>
          <w:numId w:val="2"/>
        </w:numPr>
      </w:pPr>
      <w:bookmarkStart w:id="5" w:name="_Toc97621481"/>
      <w:r w:rsidRPr="00E212AD">
        <w:t>Event Planner</w:t>
      </w:r>
      <w:bookmarkEnd w:id="5"/>
      <w:r w:rsidRPr="00E212AD">
        <w:t xml:space="preserve"> </w:t>
      </w:r>
    </w:p>
    <w:p w14:paraId="1785B32D" w14:textId="2C44BAE7" w:rsidR="00E212AD" w:rsidRPr="00E212AD" w:rsidRDefault="00E212AD" w:rsidP="00985C6E">
      <w:pPr>
        <w:pStyle w:val="Heading3"/>
        <w:ind w:firstLine="720"/>
      </w:pPr>
      <w:bookmarkStart w:id="6" w:name="_Toc97621482"/>
      <w:r w:rsidRPr="00E212AD">
        <w:t>Preparation and Planning</w:t>
      </w:r>
      <w:bookmarkEnd w:id="6"/>
    </w:p>
    <w:p w14:paraId="4B4CC547" w14:textId="7DA45FB8" w:rsidR="00E212AD" w:rsidRPr="00E212AD" w:rsidRDefault="00E212AD" w:rsidP="00513688">
      <w:pPr>
        <w:pStyle w:val="Heading1"/>
        <w:rPr>
          <w:rFonts w:eastAsia="Calibri"/>
        </w:rPr>
      </w:pPr>
      <w:bookmarkStart w:id="7" w:name="_Toc97621483"/>
      <w:r w:rsidRPr="00E212AD">
        <w:rPr>
          <w:rFonts w:eastAsia="Calibri"/>
        </w:rPr>
        <w:t xml:space="preserve">Meeting </w:t>
      </w:r>
      <w:r w:rsidR="000D137F">
        <w:rPr>
          <w:rFonts w:eastAsia="Calibri"/>
        </w:rPr>
        <w:t>R</w:t>
      </w:r>
      <w:r w:rsidRPr="00E212AD">
        <w:rPr>
          <w:rFonts w:eastAsia="Calibri"/>
        </w:rPr>
        <w:t>oles</w:t>
      </w:r>
      <w:bookmarkEnd w:id="7"/>
      <w:r w:rsidRPr="00E212AD">
        <w:rPr>
          <w:rFonts w:eastAsia="Calibri"/>
        </w:rPr>
        <w:t xml:space="preserve"> </w:t>
      </w:r>
    </w:p>
    <w:tbl>
      <w:tblPr>
        <w:tblStyle w:val="TableGrid"/>
        <w:tblW w:w="0" w:type="auto"/>
        <w:tblLook w:val="04A0" w:firstRow="1" w:lastRow="0" w:firstColumn="1" w:lastColumn="0" w:noHBand="0" w:noVBand="1"/>
      </w:tblPr>
      <w:tblGrid>
        <w:gridCol w:w="2335"/>
        <w:gridCol w:w="7015"/>
      </w:tblGrid>
      <w:tr w:rsidR="00E212AD" w14:paraId="2913C9DD" w14:textId="77777777" w:rsidTr="00196AA2">
        <w:tc>
          <w:tcPr>
            <w:tcW w:w="2335" w:type="dxa"/>
            <w:shd w:val="clear" w:color="auto" w:fill="D9D9D9" w:themeFill="background1" w:themeFillShade="D9"/>
            <w:vAlign w:val="center"/>
          </w:tcPr>
          <w:p w14:paraId="57EB36D8" w14:textId="0D2EEC4B" w:rsidR="00E212AD" w:rsidRDefault="00E212AD" w:rsidP="0086676B">
            <w:pPr>
              <w:rPr>
                <w:rFonts w:eastAsia="Calibri" w:cs="Arial"/>
                <w:szCs w:val="24"/>
              </w:rPr>
            </w:pPr>
            <w:r w:rsidRPr="00E212AD">
              <w:rPr>
                <w:rFonts w:eastAsia="Calibri" w:cs="Arial"/>
                <w:szCs w:val="24"/>
              </w:rPr>
              <w:t>Meeting Leader/Convener</w:t>
            </w:r>
          </w:p>
        </w:tc>
        <w:tc>
          <w:tcPr>
            <w:tcW w:w="7015" w:type="dxa"/>
            <w:shd w:val="clear" w:color="auto" w:fill="D9D9D9" w:themeFill="background1" w:themeFillShade="D9"/>
          </w:tcPr>
          <w:p w14:paraId="7F5E4BD8" w14:textId="5A44C78A" w:rsidR="00E212AD" w:rsidRPr="00985C6E" w:rsidRDefault="00E212AD" w:rsidP="00E212AD">
            <w:pPr>
              <w:rPr>
                <w:rFonts w:eastAsia="Calibri" w:cs="Arial"/>
                <w:sz w:val="22"/>
              </w:rPr>
            </w:pPr>
            <w:r w:rsidRPr="00985C6E">
              <w:rPr>
                <w:rFonts w:eastAsia="Calibri" w:cs="Arial"/>
                <w:sz w:val="22"/>
              </w:rPr>
              <w:t>Set goals</w:t>
            </w:r>
          </w:p>
          <w:p w14:paraId="5F90AB02" w14:textId="10698B3A" w:rsidR="00E212AD" w:rsidRPr="00985C6E" w:rsidRDefault="00E212AD" w:rsidP="00E212AD">
            <w:pPr>
              <w:rPr>
                <w:rFonts w:eastAsia="Calibri" w:cs="Arial"/>
                <w:sz w:val="22"/>
              </w:rPr>
            </w:pPr>
            <w:r w:rsidRPr="00985C6E">
              <w:rPr>
                <w:rFonts w:eastAsia="Calibri" w:cs="Arial"/>
                <w:sz w:val="22"/>
              </w:rPr>
              <w:t>Identify sideboards</w:t>
            </w:r>
          </w:p>
          <w:p w14:paraId="4BFD4A36" w14:textId="239813E3" w:rsidR="00E212AD" w:rsidRPr="00985C6E" w:rsidRDefault="00E212AD" w:rsidP="00E212AD">
            <w:pPr>
              <w:rPr>
                <w:rFonts w:eastAsia="Calibri" w:cs="Arial"/>
                <w:sz w:val="22"/>
              </w:rPr>
            </w:pPr>
            <w:r w:rsidRPr="00985C6E">
              <w:rPr>
                <w:rFonts w:eastAsia="Calibri" w:cs="Arial"/>
                <w:sz w:val="22"/>
              </w:rPr>
              <w:t>Articulate decision rules</w:t>
            </w:r>
          </w:p>
          <w:p w14:paraId="4F14D554" w14:textId="4FB2F5DE" w:rsidR="00E212AD" w:rsidRPr="00985C6E" w:rsidRDefault="00E212AD" w:rsidP="00E212AD">
            <w:pPr>
              <w:rPr>
                <w:rFonts w:eastAsia="Calibri" w:cs="Arial"/>
                <w:sz w:val="22"/>
              </w:rPr>
            </w:pPr>
            <w:r w:rsidRPr="00985C6E">
              <w:rPr>
                <w:rFonts w:eastAsia="Calibri" w:cs="Arial"/>
                <w:sz w:val="22"/>
              </w:rPr>
              <w:t>Determine or suggest meeting participants</w:t>
            </w:r>
          </w:p>
          <w:p w14:paraId="6D48DDF1" w14:textId="53BD0D4B" w:rsidR="00E212AD" w:rsidRPr="00985C6E" w:rsidRDefault="00E212AD" w:rsidP="00E212AD">
            <w:pPr>
              <w:rPr>
                <w:rFonts w:eastAsia="Calibri" w:cs="Arial"/>
                <w:sz w:val="22"/>
              </w:rPr>
            </w:pPr>
            <w:r w:rsidRPr="00985C6E">
              <w:rPr>
                <w:rFonts w:eastAsia="Calibri" w:cs="Arial"/>
                <w:sz w:val="22"/>
              </w:rPr>
              <w:t>Develop agenda (with facilitator)</w:t>
            </w:r>
          </w:p>
          <w:p w14:paraId="75A3D448" w14:textId="0BC9C797" w:rsidR="00E212AD" w:rsidRPr="00985C6E" w:rsidRDefault="00E212AD" w:rsidP="00E212AD">
            <w:pPr>
              <w:rPr>
                <w:rFonts w:eastAsia="Calibri" w:cs="Arial"/>
                <w:sz w:val="22"/>
              </w:rPr>
            </w:pPr>
            <w:r w:rsidRPr="00985C6E">
              <w:rPr>
                <w:rFonts w:eastAsia="Calibri" w:cs="Arial"/>
                <w:sz w:val="22"/>
              </w:rPr>
              <w:t>Send agenda to participants</w:t>
            </w:r>
          </w:p>
        </w:tc>
      </w:tr>
      <w:tr w:rsidR="00E212AD" w14:paraId="2AFFC146" w14:textId="77777777" w:rsidTr="0086676B">
        <w:tc>
          <w:tcPr>
            <w:tcW w:w="2335" w:type="dxa"/>
            <w:vAlign w:val="center"/>
          </w:tcPr>
          <w:p w14:paraId="7733F8ED" w14:textId="5C2BAE5E" w:rsidR="00E212AD" w:rsidRDefault="00E212AD" w:rsidP="0086676B">
            <w:pPr>
              <w:rPr>
                <w:rFonts w:eastAsia="Calibri" w:cs="Arial"/>
                <w:szCs w:val="24"/>
              </w:rPr>
            </w:pPr>
            <w:r w:rsidRPr="00E212AD">
              <w:rPr>
                <w:rFonts w:eastAsia="Calibri" w:cs="Arial"/>
                <w:szCs w:val="24"/>
              </w:rPr>
              <w:t>Participants</w:t>
            </w:r>
          </w:p>
        </w:tc>
        <w:tc>
          <w:tcPr>
            <w:tcW w:w="7015" w:type="dxa"/>
          </w:tcPr>
          <w:p w14:paraId="25C42B1D" w14:textId="6766358F" w:rsidR="00E212AD" w:rsidRPr="00985C6E" w:rsidRDefault="00E212AD" w:rsidP="00E212AD">
            <w:pPr>
              <w:rPr>
                <w:rFonts w:eastAsia="Calibri" w:cs="Arial"/>
                <w:sz w:val="22"/>
              </w:rPr>
            </w:pPr>
            <w:r w:rsidRPr="00985C6E">
              <w:rPr>
                <w:rFonts w:eastAsia="Calibri" w:cs="Arial"/>
                <w:sz w:val="22"/>
              </w:rPr>
              <w:t>Arrive on time and are prepared</w:t>
            </w:r>
          </w:p>
          <w:p w14:paraId="71B6CE13" w14:textId="3E5E09FA" w:rsidR="00E212AD" w:rsidRPr="00985C6E" w:rsidRDefault="00E212AD" w:rsidP="00E212AD">
            <w:pPr>
              <w:rPr>
                <w:rFonts w:eastAsia="Calibri" w:cs="Arial"/>
                <w:sz w:val="22"/>
              </w:rPr>
            </w:pPr>
            <w:r w:rsidRPr="00985C6E">
              <w:rPr>
                <w:rFonts w:eastAsia="Calibri" w:cs="Arial"/>
                <w:sz w:val="22"/>
              </w:rPr>
              <w:t>Participate in the meeting</w:t>
            </w:r>
          </w:p>
          <w:p w14:paraId="1FE18D8B" w14:textId="0CC7C89A" w:rsidR="00E212AD" w:rsidRPr="00985C6E" w:rsidRDefault="00E212AD" w:rsidP="00E212AD">
            <w:pPr>
              <w:rPr>
                <w:rFonts w:eastAsia="Calibri" w:cs="Arial"/>
                <w:sz w:val="22"/>
              </w:rPr>
            </w:pPr>
            <w:r w:rsidRPr="00985C6E">
              <w:rPr>
                <w:rFonts w:eastAsia="Calibri" w:cs="Arial"/>
                <w:sz w:val="22"/>
              </w:rPr>
              <w:t>Follow through and report on any post-meeting assignments</w:t>
            </w:r>
          </w:p>
        </w:tc>
      </w:tr>
      <w:tr w:rsidR="0086676B" w14:paraId="425AC946" w14:textId="77777777" w:rsidTr="00196AA2">
        <w:tc>
          <w:tcPr>
            <w:tcW w:w="2335" w:type="dxa"/>
            <w:vMerge w:val="restart"/>
            <w:shd w:val="clear" w:color="auto" w:fill="D9D9D9" w:themeFill="background1" w:themeFillShade="D9"/>
            <w:vAlign w:val="center"/>
          </w:tcPr>
          <w:p w14:paraId="30A6619D" w14:textId="12CD4409" w:rsidR="0086676B" w:rsidRDefault="0086676B" w:rsidP="0086676B">
            <w:pPr>
              <w:rPr>
                <w:rFonts w:eastAsia="Calibri" w:cs="Arial"/>
                <w:szCs w:val="24"/>
              </w:rPr>
            </w:pPr>
            <w:r w:rsidRPr="00E212AD">
              <w:rPr>
                <w:rFonts w:eastAsia="Calibri" w:cs="Arial"/>
                <w:szCs w:val="24"/>
              </w:rPr>
              <w:t>Facilitator</w:t>
            </w:r>
          </w:p>
        </w:tc>
        <w:tc>
          <w:tcPr>
            <w:tcW w:w="7015" w:type="dxa"/>
            <w:shd w:val="clear" w:color="auto" w:fill="D9D9D9" w:themeFill="background1" w:themeFillShade="D9"/>
          </w:tcPr>
          <w:p w14:paraId="5CE46A20" w14:textId="77777777" w:rsidR="0086676B" w:rsidRPr="00985C6E" w:rsidRDefault="0086676B" w:rsidP="00B76CB1">
            <w:pPr>
              <w:tabs>
                <w:tab w:val="left" w:pos="360"/>
              </w:tabs>
              <w:jc w:val="center"/>
              <w:rPr>
                <w:rFonts w:eastAsia="Calibri" w:cs="Arial"/>
                <w:sz w:val="22"/>
              </w:rPr>
            </w:pPr>
            <w:r w:rsidRPr="00985C6E">
              <w:rPr>
                <w:rFonts w:eastAsia="Calibri" w:cs="Arial"/>
                <w:i/>
                <w:sz w:val="22"/>
              </w:rPr>
              <w:t>Before the meeting</w:t>
            </w:r>
          </w:p>
          <w:p w14:paraId="41C82B5C" w14:textId="65F049D4" w:rsidR="0086676B" w:rsidRPr="00985C6E" w:rsidRDefault="0086676B" w:rsidP="0086676B">
            <w:pPr>
              <w:tabs>
                <w:tab w:val="left" w:pos="360"/>
              </w:tabs>
              <w:rPr>
                <w:rFonts w:eastAsia="Calibri" w:cs="Arial"/>
                <w:sz w:val="22"/>
              </w:rPr>
            </w:pPr>
            <w:r w:rsidRPr="00985C6E">
              <w:rPr>
                <w:rFonts w:eastAsia="Calibri" w:cs="Arial"/>
                <w:sz w:val="22"/>
              </w:rPr>
              <w:t>Advise leader on meeting scope</w:t>
            </w:r>
          </w:p>
          <w:p w14:paraId="37344B2E" w14:textId="4E4D268D" w:rsidR="0086676B" w:rsidRPr="00985C6E" w:rsidRDefault="0086676B" w:rsidP="0086676B">
            <w:pPr>
              <w:tabs>
                <w:tab w:val="left" w:pos="360"/>
              </w:tabs>
              <w:rPr>
                <w:rFonts w:eastAsia="Calibri" w:cs="Arial"/>
                <w:sz w:val="22"/>
              </w:rPr>
            </w:pPr>
            <w:r w:rsidRPr="00985C6E">
              <w:rPr>
                <w:rFonts w:eastAsia="Calibri" w:cs="Arial"/>
                <w:sz w:val="22"/>
              </w:rPr>
              <w:t>Propose process design to accomplish leader goals</w:t>
            </w:r>
          </w:p>
          <w:p w14:paraId="6C34E69F" w14:textId="00CCD594" w:rsidR="0086676B" w:rsidRPr="00985C6E" w:rsidRDefault="0086676B" w:rsidP="0086676B">
            <w:pPr>
              <w:tabs>
                <w:tab w:val="left" w:pos="360"/>
              </w:tabs>
              <w:rPr>
                <w:rFonts w:eastAsia="Calibri" w:cs="Arial"/>
                <w:sz w:val="22"/>
              </w:rPr>
            </w:pPr>
            <w:r w:rsidRPr="00985C6E">
              <w:rPr>
                <w:rFonts w:eastAsia="Calibri" w:cs="Arial"/>
                <w:sz w:val="22"/>
              </w:rPr>
              <w:t>Suggest participants, if appropriate</w:t>
            </w:r>
          </w:p>
          <w:p w14:paraId="44804378" w14:textId="4D2A46E3" w:rsidR="0086676B" w:rsidRPr="00985C6E" w:rsidRDefault="0086676B" w:rsidP="0086676B">
            <w:pPr>
              <w:tabs>
                <w:tab w:val="left" w:pos="360"/>
              </w:tabs>
              <w:rPr>
                <w:rFonts w:eastAsia="Calibri" w:cs="Arial"/>
                <w:sz w:val="22"/>
              </w:rPr>
            </w:pPr>
            <w:r w:rsidRPr="00985C6E">
              <w:rPr>
                <w:rFonts w:eastAsia="Calibri" w:cs="Arial"/>
                <w:sz w:val="22"/>
              </w:rPr>
              <w:t>Discuss meeting leader role during meeting and how to communicate with leader if they step out of their role during the meeting</w:t>
            </w:r>
          </w:p>
          <w:p w14:paraId="07A9270B" w14:textId="69EE4E2D" w:rsidR="0086676B" w:rsidRPr="00985C6E" w:rsidRDefault="0086676B" w:rsidP="0086676B">
            <w:pPr>
              <w:tabs>
                <w:tab w:val="left" w:pos="360"/>
              </w:tabs>
              <w:rPr>
                <w:rFonts w:eastAsia="Calibri" w:cs="Arial"/>
                <w:sz w:val="22"/>
              </w:rPr>
            </w:pPr>
            <w:r w:rsidRPr="00985C6E">
              <w:rPr>
                <w:rFonts w:eastAsia="Calibri" w:cs="Arial"/>
                <w:sz w:val="22"/>
              </w:rPr>
              <w:t>Identify logistic needs (room reservation, size &amp; layout, supplies, etc.) and agree who will be responsible for arrangements</w:t>
            </w:r>
          </w:p>
          <w:p w14:paraId="79FB8CF0" w14:textId="3874D960" w:rsidR="0086676B" w:rsidRPr="00985C6E" w:rsidRDefault="0086676B" w:rsidP="00B76CB1">
            <w:pPr>
              <w:tabs>
                <w:tab w:val="left" w:pos="360"/>
              </w:tabs>
              <w:rPr>
                <w:rFonts w:eastAsia="Calibri" w:cs="Arial"/>
                <w:sz w:val="22"/>
              </w:rPr>
            </w:pPr>
            <w:r w:rsidRPr="00985C6E">
              <w:rPr>
                <w:rFonts w:eastAsia="Calibri" w:cs="Arial"/>
                <w:sz w:val="22"/>
              </w:rPr>
              <w:t>Coordinate roles and responsibilities with the co-facilitator</w:t>
            </w:r>
          </w:p>
        </w:tc>
      </w:tr>
      <w:tr w:rsidR="0086676B" w14:paraId="139E7451" w14:textId="77777777" w:rsidTr="00196AA2">
        <w:tc>
          <w:tcPr>
            <w:tcW w:w="2335" w:type="dxa"/>
            <w:vMerge/>
          </w:tcPr>
          <w:p w14:paraId="2BC57FED" w14:textId="77777777" w:rsidR="0086676B" w:rsidRPr="00E212AD" w:rsidRDefault="0086676B" w:rsidP="00E212AD">
            <w:pPr>
              <w:rPr>
                <w:rFonts w:eastAsia="Calibri" w:cs="Arial"/>
                <w:szCs w:val="24"/>
              </w:rPr>
            </w:pPr>
          </w:p>
        </w:tc>
        <w:tc>
          <w:tcPr>
            <w:tcW w:w="7015" w:type="dxa"/>
            <w:shd w:val="clear" w:color="auto" w:fill="D9D9D9" w:themeFill="background1" w:themeFillShade="D9"/>
          </w:tcPr>
          <w:p w14:paraId="01DDCFB1" w14:textId="77777777" w:rsidR="0086676B" w:rsidRPr="00985C6E" w:rsidRDefault="0086676B" w:rsidP="00B76CB1">
            <w:pPr>
              <w:tabs>
                <w:tab w:val="left" w:pos="360"/>
              </w:tabs>
              <w:jc w:val="center"/>
              <w:rPr>
                <w:rFonts w:eastAsia="Calibri" w:cs="Arial"/>
                <w:i/>
                <w:sz w:val="22"/>
              </w:rPr>
            </w:pPr>
            <w:r w:rsidRPr="00985C6E">
              <w:rPr>
                <w:rFonts w:eastAsia="Calibri" w:cs="Arial"/>
                <w:i/>
                <w:sz w:val="22"/>
              </w:rPr>
              <w:t>During the meeting</w:t>
            </w:r>
          </w:p>
          <w:p w14:paraId="35757D43" w14:textId="77777777" w:rsidR="0086676B" w:rsidRPr="00985C6E" w:rsidRDefault="0086676B" w:rsidP="0086676B">
            <w:pPr>
              <w:rPr>
                <w:rFonts w:eastAsia="Calibri" w:cs="Arial"/>
                <w:b/>
                <w:sz w:val="22"/>
              </w:rPr>
            </w:pPr>
            <w:r w:rsidRPr="00985C6E">
              <w:rPr>
                <w:rFonts w:eastAsia="Calibri" w:cs="Arial"/>
                <w:sz w:val="22"/>
              </w:rPr>
              <w:t>Keep meeting leader and participants focused and on track</w:t>
            </w:r>
          </w:p>
          <w:p w14:paraId="77534383" w14:textId="77777777" w:rsidR="0086676B" w:rsidRPr="00985C6E" w:rsidRDefault="0086676B" w:rsidP="0086676B">
            <w:pPr>
              <w:rPr>
                <w:rFonts w:eastAsia="Calibri" w:cs="Arial"/>
                <w:b/>
                <w:sz w:val="22"/>
              </w:rPr>
            </w:pPr>
            <w:r w:rsidRPr="00985C6E">
              <w:rPr>
                <w:rFonts w:eastAsia="Calibri" w:cs="Arial"/>
                <w:sz w:val="22"/>
              </w:rPr>
              <w:t>Make sure everyone has a chance to participate</w:t>
            </w:r>
          </w:p>
          <w:p w14:paraId="5051F711" w14:textId="77777777" w:rsidR="0086676B" w:rsidRPr="00985C6E" w:rsidRDefault="0086676B" w:rsidP="0086676B">
            <w:pPr>
              <w:rPr>
                <w:rFonts w:eastAsia="Calibri" w:cs="Arial"/>
                <w:b/>
                <w:sz w:val="22"/>
              </w:rPr>
            </w:pPr>
            <w:r w:rsidRPr="00985C6E">
              <w:rPr>
                <w:rFonts w:eastAsia="Calibri" w:cs="Arial"/>
                <w:sz w:val="22"/>
              </w:rPr>
              <w:t>Serve as a process guide; makes suggestions on how to proceed</w:t>
            </w:r>
          </w:p>
          <w:p w14:paraId="73803864" w14:textId="77777777" w:rsidR="0086676B" w:rsidRPr="00985C6E" w:rsidRDefault="0086676B" w:rsidP="0086676B">
            <w:pPr>
              <w:rPr>
                <w:rFonts w:eastAsia="Calibri" w:cs="Arial"/>
                <w:b/>
                <w:sz w:val="22"/>
              </w:rPr>
            </w:pPr>
            <w:r w:rsidRPr="00985C6E">
              <w:rPr>
                <w:rFonts w:eastAsia="Calibri" w:cs="Arial"/>
                <w:sz w:val="22"/>
              </w:rPr>
              <w:t>Provide frameworks for helping the group think clearly</w:t>
            </w:r>
          </w:p>
          <w:p w14:paraId="52C967C3" w14:textId="3BA4B307" w:rsidR="0086676B" w:rsidRPr="00985C6E" w:rsidRDefault="0086676B" w:rsidP="00E212AD">
            <w:pPr>
              <w:rPr>
                <w:rFonts w:eastAsia="Calibri" w:cs="Arial"/>
                <w:b/>
                <w:sz w:val="22"/>
              </w:rPr>
            </w:pPr>
            <w:r w:rsidRPr="00985C6E">
              <w:rPr>
                <w:rFonts w:eastAsia="Calibri" w:cs="Arial"/>
                <w:sz w:val="22"/>
              </w:rPr>
              <w:t>Defend others from personal attack</w:t>
            </w:r>
          </w:p>
        </w:tc>
      </w:tr>
      <w:tr w:rsidR="0086676B" w14:paraId="0C0D95C8" w14:textId="77777777" w:rsidTr="00196AA2">
        <w:tc>
          <w:tcPr>
            <w:tcW w:w="2335" w:type="dxa"/>
            <w:vMerge/>
          </w:tcPr>
          <w:p w14:paraId="0192755C" w14:textId="77777777" w:rsidR="0086676B" w:rsidRPr="00E212AD" w:rsidRDefault="0086676B" w:rsidP="00E212AD">
            <w:pPr>
              <w:rPr>
                <w:rFonts w:eastAsia="Calibri" w:cs="Arial"/>
                <w:szCs w:val="24"/>
              </w:rPr>
            </w:pPr>
          </w:p>
        </w:tc>
        <w:tc>
          <w:tcPr>
            <w:tcW w:w="7015" w:type="dxa"/>
            <w:shd w:val="clear" w:color="auto" w:fill="D9D9D9" w:themeFill="background1" w:themeFillShade="D9"/>
          </w:tcPr>
          <w:p w14:paraId="1B2BA0ED" w14:textId="77777777" w:rsidR="0086676B" w:rsidRPr="00985C6E" w:rsidRDefault="0086676B" w:rsidP="00B76CB1">
            <w:pPr>
              <w:jc w:val="center"/>
              <w:rPr>
                <w:rFonts w:eastAsia="Calibri" w:cs="Arial"/>
                <w:sz w:val="22"/>
              </w:rPr>
            </w:pPr>
            <w:r w:rsidRPr="00985C6E">
              <w:rPr>
                <w:rFonts w:eastAsia="Calibri" w:cs="Arial"/>
                <w:i/>
                <w:sz w:val="22"/>
              </w:rPr>
              <w:t>After the meeting</w:t>
            </w:r>
          </w:p>
          <w:p w14:paraId="73C96090" w14:textId="07F618B5" w:rsidR="0086676B" w:rsidRPr="00985C6E" w:rsidRDefault="0086676B" w:rsidP="0086676B">
            <w:pPr>
              <w:rPr>
                <w:rFonts w:eastAsia="Calibri" w:cs="Arial"/>
                <w:b/>
                <w:sz w:val="22"/>
              </w:rPr>
            </w:pPr>
            <w:r w:rsidRPr="00985C6E">
              <w:rPr>
                <w:rFonts w:eastAsia="Calibri" w:cs="Arial"/>
                <w:sz w:val="22"/>
              </w:rPr>
              <w:t>Provide all meeting materials to the meeting leader (chart notes, brainstorm ideas, etc.</w:t>
            </w:r>
          </w:p>
          <w:p w14:paraId="6AAD0E61" w14:textId="071E9772" w:rsidR="0086676B" w:rsidRPr="00985C6E" w:rsidRDefault="0086676B" w:rsidP="00E212AD">
            <w:pPr>
              <w:rPr>
                <w:rFonts w:eastAsia="Calibri" w:cs="Arial"/>
                <w:b/>
                <w:sz w:val="22"/>
              </w:rPr>
            </w:pPr>
            <w:r w:rsidRPr="00985C6E">
              <w:rPr>
                <w:rFonts w:eastAsia="Calibri" w:cs="Arial"/>
                <w:sz w:val="22"/>
              </w:rPr>
              <w:t>Prepare summaries and/or recommendations as determined ahead of time with the meeting leader.</w:t>
            </w:r>
          </w:p>
        </w:tc>
      </w:tr>
      <w:tr w:rsidR="00E212AD" w14:paraId="637ABE07" w14:textId="77777777" w:rsidTr="0086676B">
        <w:tc>
          <w:tcPr>
            <w:tcW w:w="2335" w:type="dxa"/>
            <w:vAlign w:val="center"/>
          </w:tcPr>
          <w:p w14:paraId="766F1EA1" w14:textId="67B7D8B8" w:rsidR="00E212AD" w:rsidRPr="00E212AD" w:rsidRDefault="0086676B" w:rsidP="0086676B">
            <w:pPr>
              <w:rPr>
                <w:rFonts w:eastAsia="Calibri" w:cs="Arial"/>
                <w:szCs w:val="24"/>
              </w:rPr>
            </w:pPr>
            <w:r w:rsidRPr="00E212AD">
              <w:rPr>
                <w:rFonts w:eastAsia="Calibri" w:cs="Arial"/>
                <w:szCs w:val="24"/>
              </w:rPr>
              <w:t>Co-facilitator</w:t>
            </w:r>
          </w:p>
        </w:tc>
        <w:tc>
          <w:tcPr>
            <w:tcW w:w="7015" w:type="dxa"/>
          </w:tcPr>
          <w:p w14:paraId="3E895721" w14:textId="2DFB32C6" w:rsidR="0086676B" w:rsidRPr="00985C6E" w:rsidRDefault="0086676B" w:rsidP="0086676B">
            <w:pPr>
              <w:rPr>
                <w:rFonts w:eastAsia="Calibri" w:cs="Arial"/>
                <w:sz w:val="22"/>
              </w:rPr>
            </w:pPr>
            <w:r w:rsidRPr="00985C6E">
              <w:rPr>
                <w:rFonts w:eastAsia="Calibri" w:cs="Arial"/>
                <w:sz w:val="22"/>
              </w:rPr>
              <w:t>Assist the facilitator</w:t>
            </w:r>
          </w:p>
          <w:p w14:paraId="35E05CDD" w14:textId="249614B7" w:rsidR="0086676B" w:rsidRPr="00985C6E" w:rsidRDefault="0086676B" w:rsidP="0086676B">
            <w:pPr>
              <w:rPr>
                <w:rFonts w:eastAsia="Calibri" w:cs="Arial"/>
                <w:sz w:val="22"/>
              </w:rPr>
            </w:pPr>
            <w:r w:rsidRPr="00985C6E">
              <w:rPr>
                <w:rFonts w:eastAsia="Calibri" w:cs="Arial"/>
                <w:sz w:val="22"/>
              </w:rPr>
              <w:t>Meet with facilitator prior to the meeting to discuss expectations of who will do what</w:t>
            </w:r>
          </w:p>
          <w:p w14:paraId="1FF70B57" w14:textId="63EF3206" w:rsidR="00E212AD" w:rsidRPr="00985C6E" w:rsidRDefault="0086676B" w:rsidP="0086676B">
            <w:pPr>
              <w:rPr>
                <w:rFonts w:eastAsia="Calibri" w:cs="Arial"/>
                <w:sz w:val="22"/>
              </w:rPr>
            </w:pPr>
            <w:r w:rsidRPr="00985C6E">
              <w:rPr>
                <w:rFonts w:eastAsia="Calibri" w:cs="Arial"/>
                <w:sz w:val="22"/>
              </w:rPr>
              <w:t>May serve as recorder</w:t>
            </w:r>
          </w:p>
        </w:tc>
      </w:tr>
      <w:tr w:rsidR="00E212AD" w14:paraId="2FD75C28" w14:textId="77777777" w:rsidTr="00196AA2">
        <w:tc>
          <w:tcPr>
            <w:tcW w:w="2335" w:type="dxa"/>
            <w:shd w:val="clear" w:color="auto" w:fill="D9D9D9" w:themeFill="background1" w:themeFillShade="D9"/>
            <w:vAlign w:val="center"/>
          </w:tcPr>
          <w:p w14:paraId="77F55EEF" w14:textId="130207AD" w:rsidR="00E212AD" w:rsidRPr="00E212AD" w:rsidRDefault="0086676B" w:rsidP="0086676B">
            <w:pPr>
              <w:rPr>
                <w:rFonts w:eastAsia="Calibri" w:cs="Arial"/>
                <w:szCs w:val="24"/>
              </w:rPr>
            </w:pPr>
            <w:r w:rsidRPr="00E212AD">
              <w:rPr>
                <w:rFonts w:eastAsia="Calibri" w:cs="Arial"/>
                <w:szCs w:val="24"/>
              </w:rPr>
              <w:t>Recorder</w:t>
            </w:r>
          </w:p>
        </w:tc>
        <w:tc>
          <w:tcPr>
            <w:tcW w:w="7015" w:type="dxa"/>
            <w:shd w:val="clear" w:color="auto" w:fill="D9D9D9" w:themeFill="background1" w:themeFillShade="D9"/>
          </w:tcPr>
          <w:p w14:paraId="0CB627CE" w14:textId="5EE14458" w:rsidR="0086676B" w:rsidRPr="00985C6E" w:rsidRDefault="0086676B" w:rsidP="0086676B">
            <w:pPr>
              <w:rPr>
                <w:rFonts w:eastAsia="Calibri" w:cs="Arial"/>
                <w:sz w:val="22"/>
              </w:rPr>
            </w:pPr>
            <w:r w:rsidRPr="00985C6E">
              <w:rPr>
                <w:rFonts w:eastAsia="Calibri" w:cs="Arial"/>
                <w:sz w:val="22"/>
              </w:rPr>
              <w:t>Capture group memory</w:t>
            </w:r>
          </w:p>
          <w:p w14:paraId="4321B512" w14:textId="14B0C47E" w:rsidR="0086676B" w:rsidRPr="00985C6E" w:rsidRDefault="0086676B" w:rsidP="0086676B">
            <w:pPr>
              <w:rPr>
                <w:rFonts w:eastAsia="Calibri" w:cs="Arial"/>
                <w:sz w:val="22"/>
              </w:rPr>
            </w:pPr>
            <w:r w:rsidRPr="00985C6E">
              <w:rPr>
                <w:rFonts w:eastAsia="Calibri" w:cs="Arial"/>
                <w:sz w:val="22"/>
              </w:rPr>
              <w:t>Brainstorm ideas</w:t>
            </w:r>
          </w:p>
          <w:p w14:paraId="7F2C45F5" w14:textId="5C6EDD54" w:rsidR="0086676B" w:rsidRPr="00985C6E" w:rsidRDefault="0086676B" w:rsidP="0086676B">
            <w:pPr>
              <w:rPr>
                <w:rFonts w:eastAsia="Calibri" w:cs="Arial"/>
                <w:sz w:val="22"/>
              </w:rPr>
            </w:pPr>
            <w:r w:rsidRPr="00985C6E">
              <w:rPr>
                <w:rFonts w:eastAsia="Calibri" w:cs="Arial"/>
                <w:sz w:val="22"/>
              </w:rPr>
              <w:t>Key points</w:t>
            </w:r>
          </w:p>
          <w:p w14:paraId="6084C0B6" w14:textId="242DCB44" w:rsidR="0086676B" w:rsidRPr="00985C6E" w:rsidRDefault="0086676B" w:rsidP="0086676B">
            <w:pPr>
              <w:rPr>
                <w:rFonts w:eastAsia="Calibri" w:cs="Arial"/>
                <w:sz w:val="22"/>
              </w:rPr>
            </w:pPr>
            <w:r w:rsidRPr="00985C6E">
              <w:rPr>
                <w:rFonts w:eastAsia="Calibri" w:cs="Arial"/>
                <w:sz w:val="22"/>
              </w:rPr>
              <w:t>Decisions</w:t>
            </w:r>
          </w:p>
          <w:p w14:paraId="5FE1F7EE" w14:textId="0BDBAAD3" w:rsidR="0086676B" w:rsidRPr="00985C6E" w:rsidRDefault="0086676B" w:rsidP="0086676B">
            <w:pPr>
              <w:rPr>
                <w:rFonts w:eastAsia="Calibri" w:cs="Arial"/>
                <w:sz w:val="22"/>
              </w:rPr>
            </w:pPr>
            <w:r w:rsidRPr="00985C6E">
              <w:rPr>
                <w:rFonts w:eastAsia="Calibri" w:cs="Arial"/>
                <w:sz w:val="22"/>
              </w:rPr>
              <w:t>Action items</w:t>
            </w:r>
          </w:p>
          <w:p w14:paraId="1B47E2E0" w14:textId="05352032" w:rsidR="00E212AD" w:rsidRPr="00985C6E" w:rsidRDefault="0086676B" w:rsidP="0086676B">
            <w:pPr>
              <w:rPr>
                <w:rFonts w:eastAsia="Calibri" w:cs="Arial"/>
                <w:sz w:val="22"/>
              </w:rPr>
            </w:pPr>
            <w:r w:rsidRPr="00985C6E">
              <w:rPr>
                <w:rFonts w:eastAsia="Calibri" w:cs="Arial"/>
                <w:sz w:val="22"/>
              </w:rPr>
              <w:t>Parking lot items</w:t>
            </w:r>
          </w:p>
        </w:tc>
      </w:tr>
    </w:tbl>
    <w:p w14:paraId="7F91D802" w14:textId="4FED42DA" w:rsidR="00B76CB1" w:rsidRDefault="00B76CB1" w:rsidP="0086676B">
      <w:pPr>
        <w:spacing w:after="0" w:line="240" w:lineRule="auto"/>
        <w:rPr>
          <w:rFonts w:eastAsia="Calibri" w:cs="Arial"/>
          <w:b/>
          <w:szCs w:val="24"/>
        </w:rPr>
      </w:pPr>
    </w:p>
    <w:p w14:paraId="5C2A7837" w14:textId="6452B9B5" w:rsidR="00985C6E" w:rsidRDefault="00985C6E" w:rsidP="0086676B">
      <w:pPr>
        <w:spacing w:after="0" w:line="240" w:lineRule="auto"/>
        <w:rPr>
          <w:rFonts w:eastAsia="Calibri" w:cs="Arial"/>
          <w:b/>
          <w:szCs w:val="24"/>
        </w:rPr>
      </w:pPr>
    </w:p>
    <w:p w14:paraId="54AB4BE4" w14:textId="77777777" w:rsidR="00985C6E" w:rsidRDefault="00985C6E" w:rsidP="0086676B">
      <w:pPr>
        <w:spacing w:after="0" w:line="240" w:lineRule="auto"/>
        <w:rPr>
          <w:rFonts w:eastAsia="Calibri" w:cs="Arial"/>
          <w:b/>
          <w:szCs w:val="24"/>
        </w:rPr>
      </w:pPr>
    </w:p>
    <w:p w14:paraId="4C3B09BA" w14:textId="085C7772" w:rsidR="00B97F66" w:rsidRDefault="0086676B" w:rsidP="00513688">
      <w:pPr>
        <w:pStyle w:val="Heading1"/>
        <w:rPr>
          <w:rFonts w:eastAsia="Calibri"/>
        </w:rPr>
      </w:pPr>
      <w:bookmarkStart w:id="8" w:name="_Toc97621484"/>
      <w:r w:rsidRPr="0086676B">
        <w:rPr>
          <w:rFonts w:eastAsia="Calibri"/>
        </w:rPr>
        <w:lastRenderedPageBreak/>
        <w:t>Planning Steps</w:t>
      </w:r>
      <w:bookmarkEnd w:id="8"/>
      <w:r w:rsidRPr="0086676B">
        <w:rPr>
          <w:rFonts w:eastAsia="Calibri"/>
        </w:rPr>
        <w:t xml:space="preserve"> </w:t>
      </w:r>
    </w:p>
    <w:p w14:paraId="291482FD" w14:textId="58ABD6CE" w:rsidR="0086676B" w:rsidRPr="00B97F66" w:rsidRDefault="0086676B" w:rsidP="0086676B">
      <w:pPr>
        <w:spacing w:after="0" w:line="240" w:lineRule="auto"/>
        <w:rPr>
          <w:rFonts w:eastAsia="Calibri" w:cs="Arial"/>
          <w:b/>
          <w:i/>
          <w:iCs/>
          <w:sz w:val="20"/>
          <w:szCs w:val="20"/>
        </w:rPr>
      </w:pPr>
      <w:r w:rsidRPr="00B97F66">
        <w:rPr>
          <w:rFonts w:eastAsia="Calibri" w:cs="Arial"/>
          <w:b/>
          <w:i/>
          <w:iCs/>
          <w:sz w:val="20"/>
          <w:szCs w:val="20"/>
        </w:rPr>
        <w:t>Go slow to go fast</w:t>
      </w:r>
    </w:p>
    <w:p w14:paraId="12F1E2C7" w14:textId="062F2D69" w:rsidR="0086676B" w:rsidRPr="0086676B" w:rsidRDefault="0086676B" w:rsidP="0086676B">
      <w:pPr>
        <w:spacing w:after="0" w:line="240" w:lineRule="auto"/>
        <w:rPr>
          <w:rFonts w:eastAsia="Calibri" w:cs="Arial"/>
        </w:rPr>
      </w:pPr>
    </w:p>
    <w:p w14:paraId="6495AEFA" w14:textId="78501A8E" w:rsidR="0086676B" w:rsidRPr="0086676B" w:rsidRDefault="0086676B" w:rsidP="0086676B">
      <w:pPr>
        <w:spacing w:after="0" w:line="240" w:lineRule="auto"/>
        <w:rPr>
          <w:rFonts w:eastAsia="Calibri" w:cs="Arial"/>
          <w:szCs w:val="24"/>
        </w:rPr>
      </w:pPr>
      <w:r w:rsidRPr="0086676B">
        <w:rPr>
          <w:rFonts w:eastAsia="Calibri" w:cs="Arial"/>
          <w:szCs w:val="24"/>
        </w:rPr>
        <w:t xml:space="preserve">Use the </w:t>
      </w:r>
      <w:r w:rsidR="000A3583">
        <w:rPr>
          <w:rFonts w:eastAsia="Calibri" w:cs="Arial"/>
          <w:b/>
          <w:szCs w:val="24"/>
        </w:rPr>
        <w:t xml:space="preserve">Facilitation Guide </w:t>
      </w:r>
      <w:r w:rsidR="000A3583" w:rsidRPr="000A3583">
        <w:rPr>
          <w:rFonts w:eastAsia="Calibri" w:cs="Arial"/>
          <w:bCs/>
          <w:szCs w:val="24"/>
        </w:rPr>
        <w:t>(</w:t>
      </w:r>
      <w:bookmarkStart w:id="9" w:name="_Hlk90638695"/>
      <w:r w:rsidR="00F65439">
        <w:rPr>
          <w:rFonts w:eastAsia="Calibri" w:cs="Arial"/>
          <w:bCs/>
          <w:i/>
          <w:iCs/>
          <w:szCs w:val="24"/>
        </w:rPr>
        <w:t>Toolbox: Section 1</w:t>
      </w:r>
      <w:bookmarkEnd w:id="9"/>
      <w:r w:rsidR="000A3583" w:rsidRPr="000A3583">
        <w:rPr>
          <w:rFonts w:eastAsia="Calibri" w:cs="Arial"/>
          <w:bCs/>
          <w:szCs w:val="24"/>
        </w:rPr>
        <w:t>)</w:t>
      </w:r>
      <w:r w:rsidRPr="0086676B">
        <w:rPr>
          <w:rFonts w:eastAsia="Calibri" w:cs="Arial"/>
          <w:szCs w:val="24"/>
        </w:rPr>
        <w:t xml:space="preserve"> as a guide for discussion with the person who has asked you to facilitate a meeting</w:t>
      </w:r>
    </w:p>
    <w:p w14:paraId="5D669FFC" w14:textId="2D132B30" w:rsidR="0086676B" w:rsidRPr="0086676B" w:rsidRDefault="0086676B" w:rsidP="0086676B">
      <w:pPr>
        <w:spacing w:after="0" w:line="240" w:lineRule="auto"/>
        <w:rPr>
          <w:rFonts w:eastAsia="Calibri" w:cs="Arial"/>
          <w:szCs w:val="24"/>
        </w:rPr>
      </w:pPr>
    </w:p>
    <w:p w14:paraId="066EC971" w14:textId="2BA7B054" w:rsidR="0086676B" w:rsidRPr="00985C6E" w:rsidRDefault="0086676B" w:rsidP="009D6A44">
      <w:pPr>
        <w:pStyle w:val="ListParagraph"/>
        <w:numPr>
          <w:ilvl w:val="0"/>
          <w:numId w:val="17"/>
        </w:numPr>
        <w:spacing w:after="0" w:line="240" w:lineRule="auto"/>
        <w:rPr>
          <w:rFonts w:eastAsia="Calibri" w:cs="Arial"/>
          <w:szCs w:val="24"/>
        </w:rPr>
      </w:pPr>
      <w:bookmarkStart w:id="10" w:name="_Hlk90635397"/>
      <w:r w:rsidRPr="00985C6E">
        <w:rPr>
          <w:rFonts w:eastAsia="Calibri" w:cs="Arial"/>
          <w:szCs w:val="24"/>
        </w:rPr>
        <w:t>Purpose</w:t>
      </w:r>
    </w:p>
    <w:p w14:paraId="3B7232F5" w14:textId="4CD4F70C" w:rsidR="0086676B" w:rsidRPr="00985C6E" w:rsidRDefault="0086676B" w:rsidP="009D6A44">
      <w:pPr>
        <w:pStyle w:val="ListParagraph"/>
        <w:numPr>
          <w:ilvl w:val="0"/>
          <w:numId w:val="17"/>
        </w:numPr>
        <w:spacing w:after="0" w:line="240" w:lineRule="auto"/>
        <w:rPr>
          <w:rFonts w:eastAsia="Calibri" w:cs="Arial"/>
          <w:szCs w:val="24"/>
        </w:rPr>
      </w:pPr>
      <w:r w:rsidRPr="00985C6E">
        <w:rPr>
          <w:rFonts w:eastAsia="Calibri" w:cs="Arial"/>
          <w:szCs w:val="24"/>
        </w:rPr>
        <w:t>Context</w:t>
      </w:r>
    </w:p>
    <w:p w14:paraId="2719B048" w14:textId="77777777" w:rsidR="0086676B" w:rsidRPr="00985C6E" w:rsidRDefault="0086676B" w:rsidP="009D6A44">
      <w:pPr>
        <w:pStyle w:val="ListParagraph"/>
        <w:numPr>
          <w:ilvl w:val="0"/>
          <w:numId w:val="17"/>
        </w:numPr>
        <w:spacing w:after="0" w:line="240" w:lineRule="auto"/>
        <w:rPr>
          <w:rFonts w:eastAsia="Calibri" w:cs="Arial"/>
          <w:vanish/>
          <w:szCs w:val="24"/>
        </w:rPr>
      </w:pPr>
      <w:r w:rsidRPr="00985C6E">
        <w:rPr>
          <w:rFonts w:eastAsia="Calibri" w:cs="Arial"/>
          <w:szCs w:val="24"/>
        </w:rPr>
        <w:t>Topic(s)</w:t>
      </w:r>
    </w:p>
    <w:p w14:paraId="02A6753C" w14:textId="33AE557F" w:rsidR="0086676B" w:rsidRPr="00985C6E" w:rsidRDefault="0086676B" w:rsidP="009D6A44">
      <w:pPr>
        <w:pStyle w:val="ListParagraph"/>
        <w:numPr>
          <w:ilvl w:val="0"/>
          <w:numId w:val="17"/>
        </w:numPr>
        <w:spacing w:after="0" w:line="240" w:lineRule="auto"/>
        <w:rPr>
          <w:rFonts w:eastAsia="Calibri" w:cs="Arial"/>
          <w:szCs w:val="24"/>
        </w:rPr>
      </w:pPr>
    </w:p>
    <w:p w14:paraId="4CF00890" w14:textId="4212C094" w:rsidR="0086676B" w:rsidRPr="00985C6E" w:rsidRDefault="0086676B" w:rsidP="009D6A44">
      <w:pPr>
        <w:pStyle w:val="ListParagraph"/>
        <w:numPr>
          <w:ilvl w:val="0"/>
          <w:numId w:val="17"/>
        </w:numPr>
        <w:spacing w:after="0" w:line="240" w:lineRule="auto"/>
        <w:rPr>
          <w:rFonts w:eastAsia="Calibri" w:cs="Arial"/>
          <w:szCs w:val="24"/>
        </w:rPr>
      </w:pPr>
      <w:r w:rsidRPr="00985C6E">
        <w:rPr>
          <w:rFonts w:eastAsia="Calibri" w:cs="Arial"/>
          <w:szCs w:val="24"/>
        </w:rPr>
        <w:t>Out of scope (or sideboards)</w:t>
      </w:r>
    </w:p>
    <w:p w14:paraId="70A1C940" w14:textId="0C6FE646" w:rsidR="0086676B" w:rsidRDefault="0086676B" w:rsidP="009D6A44">
      <w:pPr>
        <w:pStyle w:val="ListParagraph"/>
        <w:numPr>
          <w:ilvl w:val="0"/>
          <w:numId w:val="17"/>
        </w:numPr>
        <w:spacing w:after="0" w:line="240" w:lineRule="auto"/>
        <w:rPr>
          <w:rFonts w:eastAsia="Calibri" w:cs="Arial"/>
          <w:szCs w:val="24"/>
        </w:rPr>
      </w:pPr>
      <w:r w:rsidRPr="00985C6E">
        <w:rPr>
          <w:rFonts w:eastAsia="Calibri" w:cs="Arial"/>
          <w:szCs w:val="24"/>
        </w:rPr>
        <w:t>Goal(s)</w:t>
      </w:r>
    </w:p>
    <w:p w14:paraId="74A3FBCA" w14:textId="4BB202BE" w:rsidR="00985C6E" w:rsidRPr="00985C6E" w:rsidRDefault="00985C6E" w:rsidP="009D6A44">
      <w:pPr>
        <w:pStyle w:val="ListParagraph"/>
        <w:numPr>
          <w:ilvl w:val="0"/>
          <w:numId w:val="17"/>
        </w:numPr>
        <w:spacing w:after="0" w:line="240" w:lineRule="auto"/>
        <w:rPr>
          <w:rFonts w:eastAsia="Calibri" w:cs="Arial"/>
          <w:szCs w:val="24"/>
        </w:rPr>
      </w:pPr>
      <w:r>
        <w:rPr>
          <w:rFonts w:eastAsia="Calibri" w:cs="Arial"/>
          <w:szCs w:val="24"/>
        </w:rPr>
        <w:t>Objectives</w:t>
      </w:r>
    </w:p>
    <w:p w14:paraId="02E15AA6" w14:textId="61D25DB4" w:rsidR="0086676B" w:rsidRPr="00985C6E" w:rsidRDefault="0086676B" w:rsidP="009D6A44">
      <w:pPr>
        <w:pStyle w:val="ListParagraph"/>
        <w:numPr>
          <w:ilvl w:val="0"/>
          <w:numId w:val="17"/>
        </w:numPr>
        <w:spacing w:after="0" w:line="240" w:lineRule="auto"/>
        <w:rPr>
          <w:rFonts w:eastAsia="Calibri" w:cs="Arial"/>
          <w:szCs w:val="24"/>
        </w:rPr>
      </w:pPr>
      <w:r w:rsidRPr="00985C6E">
        <w:rPr>
          <w:rFonts w:eastAsia="Calibri" w:cs="Arial"/>
          <w:szCs w:val="24"/>
        </w:rPr>
        <w:t>Potential issues</w:t>
      </w:r>
    </w:p>
    <w:p w14:paraId="3E03EE5F" w14:textId="163D26FF" w:rsidR="0086676B" w:rsidRPr="00985C6E" w:rsidRDefault="0086676B" w:rsidP="009D6A44">
      <w:pPr>
        <w:pStyle w:val="ListParagraph"/>
        <w:numPr>
          <w:ilvl w:val="0"/>
          <w:numId w:val="17"/>
        </w:numPr>
        <w:spacing w:after="0" w:line="240" w:lineRule="auto"/>
        <w:rPr>
          <w:rFonts w:eastAsia="Calibri" w:cs="Arial"/>
          <w:szCs w:val="24"/>
        </w:rPr>
      </w:pPr>
      <w:r w:rsidRPr="00985C6E">
        <w:rPr>
          <w:rFonts w:eastAsia="Calibri" w:cs="Arial"/>
          <w:szCs w:val="24"/>
        </w:rPr>
        <w:t>Decision-making process</w:t>
      </w:r>
    </w:p>
    <w:p w14:paraId="190C6A5C" w14:textId="34AFB460" w:rsidR="00571404" w:rsidRPr="00985C6E" w:rsidRDefault="0086676B" w:rsidP="009D6A44">
      <w:pPr>
        <w:pStyle w:val="ListParagraph"/>
        <w:numPr>
          <w:ilvl w:val="0"/>
          <w:numId w:val="17"/>
        </w:numPr>
        <w:spacing w:after="0" w:line="240" w:lineRule="auto"/>
        <w:rPr>
          <w:rFonts w:eastAsia="Calibri" w:cs="Arial"/>
          <w:szCs w:val="24"/>
        </w:rPr>
      </w:pPr>
      <w:r w:rsidRPr="00985C6E">
        <w:rPr>
          <w:rFonts w:eastAsia="Calibri" w:cs="Arial"/>
          <w:szCs w:val="24"/>
        </w:rPr>
        <w:t>Deliverable(s</w:t>
      </w:r>
      <w:r w:rsidR="00985C6E">
        <w:rPr>
          <w:rFonts w:eastAsia="Calibri" w:cs="Arial"/>
          <w:szCs w:val="24"/>
        </w:rPr>
        <w:t>)</w:t>
      </w:r>
    </w:p>
    <w:p w14:paraId="45714927" w14:textId="53A79A1F" w:rsidR="00571404" w:rsidRPr="00985C6E" w:rsidRDefault="00571404" w:rsidP="009D6A44">
      <w:pPr>
        <w:pStyle w:val="ListParagraph"/>
        <w:numPr>
          <w:ilvl w:val="0"/>
          <w:numId w:val="17"/>
        </w:numPr>
        <w:spacing w:after="0" w:line="240" w:lineRule="auto"/>
        <w:rPr>
          <w:rFonts w:eastAsia="Calibri" w:cs="Arial"/>
          <w:szCs w:val="24"/>
        </w:rPr>
      </w:pPr>
      <w:r w:rsidRPr="00985C6E">
        <w:rPr>
          <w:rFonts w:eastAsia="Calibri" w:cs="Arial"/>
          <w:szCs w:val="24"/>
        </w:rPr>
        <w:t>Participation</w:t>
      </w:r>
    </w:p>
    <w:p w14:paraId="5865AA86" w14:textId="5FD06988" w:rsidR="00571404" w:rsidRPr="00985C6E" w:rsidRDefault="00571404" w:rsidP="009D6A44">
      <w:pPr>
        <w:pStyle w:val="ListParagraph"/>
        <w:numPr>
          <w:ilvl w:val="1"/>
          <w:numId w:val="17"/>
        </w:numPr>
        <w:spacing w:after="0" w:line="240" w:lineRule="auto"/>
        <w:rPr>
          <w:rFonts w:eastAsia="Calibri" w:cs="Arial"/>
          <w:szCs w:val="24"/>
        </w:rPr>
      </w:pPr>
      <w:r w:rsidRPr="00985C6E">
        <w:rPr>
          <w:rFonts w:eastAsia="Calibri" w:cs="Arial"/>
          <w:szCs w:val="24"/>
        </w:rPr>
        <w:t>Leader</w:t>
      </w:r>
      <w:r w:rsidRPr="00985C6E">
        <w:rPr>
          <w:rFonts w:eastAsia="Calibri" w:cs="Arial"/>
          <w:szCs w:val="24"/>
        </w:rPr>
        <w:tab/>
      </w:r>
    </w:p>
    <w:p w14:paraId="4F4BC8DF" w14:textId="596D712E" w:rsidR="00571404" w:rsidRPr="00985C6E" w:rsidRDefault="00571404" w:rsidP="009D6A44">
      <w:pPr>
        <w:pStyle w:val="ListParagraph"/>
        <w:numPr>
          <w:ilvl w:val="1"/>
          <w:numId w:val="17"/>
        </w:numPr>
        <w:spacing w:after="0" w:line="240" w:lineRule="auto"/>
        <w:rPr>
          <w:rFonts w:eastAsia="Calibri" w:cs="Arial"/>
          <w:szCs w:val="24"/>
        </w:rPr>
      </w:pPr>
      <w:r w:rsidRPr="00985C6E">
        <w:rPr>
          <w:rFonts w:eastAsia="Calibri" w:cs="Arial"/>
          <w:szCs w:val="24"/>
        </w:rPr>
        <w:t>Facilitator</w:t>
      </w:r>
    </w:p>
    <w:p w14:paraId="2965E5F6" w14:textId="569BC554" w:rsidR="00571404" w:rsidRPr="00985C6E" w:rsidRDefault="00571404" w:rsidP="009D6A44">
      <w:pPr>
        <w:pStyle w:val="ListParagraph"/>
        <w:numPr>
          <w:ilvl w:val="1"/>
          <w:numId w:val="17"/>
        </w:numPr>
        <w:spacing w:after="0" w:line="240" w:lineRule="auto"/>
        <w:rPr>
          <w:rFonts w:eastAsia="Calibri" w:cs="Arial"/>
          <w:szCs w:val="24"/>
        </w:rPr>
      </w:pPr>
      <w:r w:rsidRPr="00985C6E">
        <w:rPr>
          <w:rFonts w:eastAsia="Calibri" w:cs="Arial"/>
          <w:szCs w:val="24"/>
        </w:rPr>
        <w:t>Recorder</w:t>
      </w:r>
      <w:r w:rsidRPr="00985C6E">
        <w:rPr>
          <w:rFonts w:eastAsia="Calibri" w:cs="Arial"/>
          <w:szCs w:val="24"/>
        </w:rPr>
        <w:tab/>
      </w:r>
      <w:r w:rsidRPr="00985C6E">
        <w:rPr>
          <w:rFonts w:eastAsia="Calibri" w:cs="Arial"/>
          <w:szCs w:val="24"/>
        </w:rPr>
        <w:tab/>
      </w:r>
    </w:p>
    <w:p w14:paraId="4533C4C4" w14:textId="39CD22A8" w:rsidR="00571404" w:rsidRPr="00985C6E" w:rsidRDefault="00571404" w:rsidP="009D6A44">
      <w:pPr>
        <w:pStyle w:val="ListParagraph"/>
        <w:numPr>
          <w:ilvl w:val="1"/>
          <w:numId w:val="17"/>
        </w:numPr>
        <w:spacing w:after="0" w:line="240" w:lineRule="auto"/>
        <w:rPr>
          <w:rFonts w:eastAsia="Calibri" w:cs="Arial"/>
          <w:szCs w:val="24"/>
        </w:rPr>
      </w:pPr>
      <w:r w:rsidRPr="00985C6E">
        <w:rPr>
          <w:rFonts w:eastAsia="Calibri" w:cs="Arial"/>
          <w:szCs w:val="24"/>
        </w:rPr>
        <w:t>Participants</w:t>
      </w:r>
      <w:r w:rsidRPr="00985C6E">
        <w:rPr>
          <w:rFonts w:eastAsia="Calibri" w:cs="Arial"/>
          <w:szCs w:val="24"/>
        </w:rPr>
        <w:tab/>
        <w:t xml:space="preserve"> </w:t>
      </w:r>
    </w:p>
    <w:p w14:paraId="7CC96B68" w14:textId="0DB75C87" w:rsidR="00B97F66" w:rsidRPr="00985C6E" w:rsidRDefault="00571404" w:rsidP="009D6A44">
      <w:pPr>
        <w:pStyle w:val="ListParagraph"/>
        <w:numPr>
          <w:ilvl w:val="1"/>
          <w:numId w:val="17"/>
        </w:numPr>
        <w:spacing w:after="0" w:line="240" w:lineRule="auto"/>
        <w:rPr>
          <w:rFonts w:eastAsia="Calibri" w:cs="Arial"/>
          <w:szCs w:val="24"/>
        </w:rPr>
      </w:pPr>
      <w:r w:rsidRPr="00985C6E">
        <w:rPr>
          <w:rFonts w:eastAsia="Calibri" w:cs="Arial"/>
          <w:szCs w:val="24"/>
        </w:rPr>
        <w:t>Stakeholders</w:t>
      </w:r>
    </w:p>
    <w:p w14:paraId="2B7A7038" w14:textId="71D8B01A" w:rsidR="00B76CB1" w:rsidRPr="00985C6E" w:rsidRDefault="00571404" w:rsidP="009D6A44">
      <w:pPr>
        <w:pStyle w:val="ListParagraph"/>
        <w:numPr>
          <w:ilvl w:val="0"/>
          <w:numId w:val="17"/>
        </w:numPr>
        <w:spacing w:after="0" w:line="240" w:lineRule="auto"/>
        <w:rPr>
          <w:rFonts w:eastAsia="Calibri" w:cs="Arial"/>
          <w:szCs w:val="24"/>
        </w:rPr>
      </w:pPr>
      <w:r w:rsidRPr="00985C6E">
        <w:rPr>
          <w:rFonts w:eastAsia="Calibri" w:cs="Arial"/>
          <w:szCs w:val="24"/>
        </w:rPr>
        <w:t>Preparation</w:t>
      </w:r>
    </w:p>
    <w:p w14:paraId="784061D5" w14:textId="6F46FC6B" w:rsidR="00571404" w:rsidRPr="00985C6E" w:rsidRDefault="00571404" w:rsidP="009D6A44">
      <w:pPr>
        <w:pStyle w:val="ListParagraph"/>
        <w:numPr>
          <w:ilvl w:val="0"/>
          <w:numId w:val="17"/>
        </w:numPr>
        <w:spacing w:after="0" w:line="240" w:lineRule="auto"/>
        <w:rPr>
          <w:rFonts w:eastAsia="Calibri" w:cs="Arial"/>
          <w:szCs w:val="24"/>
        </w:rPr>
      </w:pPr>
      <w:r w:rsidRPr="00985C6E">
        <w:rPr>
          <w:rFonts w:eastAsia="Calibri" w:cs="Arial"/>
          <w:szCs w:val="24"/>
        </w:rPr>
        <w:t>Follow-up Responsibilities</w:t>
      </w:r>
    </w:p>
    <w:p w14:paraId="503968AB" w14:textId="4A8B3C53" w:rsidR="00571404" w:rsidRDefault="00571404" w:rsidP="009D6A44">
      <w:pPr>
        <w:pStyle w:val="ListParagraph"/>
        <w:numPr>
          <w:ilvl w:val="0"/>
          <w:numId w:val="17"/>
        </w:numPr>
        <w:spacing w:after="0" w:line="240" w:lineRule="auto"/>
        <w:rPr>
          <w:rFonts w:eastAsia="Calibri" w:cs="Arial"/>
          <w:szCs w:val="24"/>
        </w:rPr>
      </w:pPr>
      <w:r w:rsidRPr="00985C6E">
        <w:rPr>
          <w:rFonts w:eastAsia="Calibri" w:cs="Arial"/>
          <w:szCs w:val="24"/>
        </w:rPr>
        <w:t>Logistics</w:t>
      </w:r>
    </w:p>
    <w:p w14:paraId="5A961577" w14:textId="51656B61" w:rsidR="00985C6E" w:rsidRDefault="00985C6E" w:rsidP="00985C6E">
      <w:pPr>
        <w:spacing w:after="0" w:line="240" w:lineRule="auto"/>
        <w:rPr>
          <w:rFonts w:eastAsia="Calibri" w:cs="Arial"/>
          <w:szCs w:val="24"/>
        </w:rPr>
      </w:pPr>
    </w:p>
    <w:p w14:paraId="3AD542FA" w14:textId="22EDDE49" w:rsidR="00985C6E" w:rsidRPr="00985C6E" w:rsidRDefault="00985C6E" w:rsidP="00985C6E">
      <w:pPr>
        <w:spacing w:after="0" w:line="240" w:lineRule="auto"/>
        <w:rPr>
          <w:rFonts w:eastAsia="Calibri" w:cs="Arial"/>
          <w:szCs w:val="24"/>
        </w:rPr>
      </w:pPr>
      <w:r>
        <w:rPr>
          <w:rFonts w:eastAsia="Calibri" w:cs="Arial"/>
          <w:szCs w:val="24"/>
        </w:rPr>
        <w:t xml:space="preserve">Use the </w:t>
      </w:r>
      <w:r w:rsidRPr="00985C6E">
        <w:rPr>
          <w:rFonts w:eastAsia="Calibri" w:cs="Arial"/>
          <w:b/>
          <w:bCs/>
          <w:szCs w:val="24"/>
        </w:rPr>
        <w:t>meeting checklist</w:t>
      </w:r>
      <w:r>
        <w:rPr>
          <w:rFonts w:eastAsia="Calibri" w:cs="Arial"/>
          <w:szCs w:val="24"/>
        </w:rPr>
        <w:t xml:space="preserve"> (</w:t>
      </w:r>
      <w:r w:rsidR="00F65439" w:rsidRPr="00F65439">
        <w:rPr>
          <w:rFonts w:eastAsia="Calibri" w:cs="Arial"/>
          <w:i/>
          <w:iCs/>
          <w:szCs w:val="24"/>
        </w:rPr>
        <w:t xml:space="preserve">Toolbox: Section </w:t>
      </w:r>
      <w:r w:rsidR="00F65439">
        <w:rPr>
          <w:rFonts w:eastAsia="Calibri" w:cs="Arial"/>
          <w:i/>
          <w:iCs/>
          <w:szCs w:val="24"/>
        </w:rPr>
        <w:t>2</w:t>
      </w:r>
      <w:r>
        <w:rPr>
          <w:rFonts w:eastAsia="Calibri" w:cs="Arial"/>
          <w:szCs w:val="24"/>
        </w:rPr>
        <w:t>) as a guide and reminder to ensure all planning steps have been accounted for.</w:t>
      </w:r>
    </w:p>
    <w:bookmarkEnd w:id="10"/>
    <w:p w14:paraId="0CEF578D" w14:textId="2D13ADA1" w:rsidR="00CA0582" w:rsidRDefault="00CA0582" w:rsidP="00CA0582"/>
    <w:p w14:paraId="66F8B701" w14:textId="0B4136DA" w:rsidR="00985C6E" w:rsidRDefault="00985C6E" w:rsidP="00985C6E">
      <w:pPr>
        <w:pStyle w:val="Heading1"/>
      </w:pPr>
      <w:bookmarkStart w:id="11" w:name="_Toc97621485"/>
      <w:r>
        <w:t>Room Arrangement</w:t>
      </w:r>
      <w:r w:rsidR="00945057">
        <w:t xml:space="preserve"> Considerations</w:t>
      </w:r>
      <w:bookmarkEnd w:id="11"/>
    </w:p>
    <w:p w14:paraId="5D35511D" w14:textId="0BCAE26C" w:rsidR="00B82BF2" w:rsidRDefault="00B82BF2" w:rsidP="00945057">
      <w:r>
        <w:t xml:space="preserve">When </w:t>
      </w:r>
      <w:r w:rsidR="000D137F">
        <w:t>determining</w:t>
      </w:r>
      <w:r>
        <w:t xml:space="preserve"> room arrangement, consider:</w:t>
      </w:r>
    </w:p>
    <w:p w14:paraId="79626506" w14:textId="47EC53D7" w:rsidR="00B82BF2" w:rsidRDefault="00B82BF2" w:rsidP="009D6A44">
      <w:pPr>
        <w:pStyle w:val="ListParagraph"/>
        <w:numPr>
          <w:ilvl w:val="0"/>
          <w:numId w:val="27"/>
        </w:numPr>
      </w:pPr>
      <w:r>
        <w:t>Group size</w:t>
      </w:r>
    </w:p>
    <w:p w14:paraId="50592C35" w14:textId="13ED214E" w:rsidR="00B82BF2" w:rsidRDefault="00B82BF2" w:rsidP="009D6A44">
      <w:pPr>
        <w:pStyle w:val="ListParagraph"/>
        <w:numPr>
          <w:ilvl w:val="0"/>
          <w:numId w:val="27"/>
        </w:numPr>
      </w:pPr>
      <w:r>
        <w:t>Technology needs</w:t>
      </w:r>
    </w:p>
    <w:p w14:paraId="0B236DDA" w14:textId="02861C4A" w:rsidR="00B82BF2" w:rsidRDefault="00B82BF2" w:rsidP="009D6A44">
      <w:pPr>
        <w:pStyle w:val="ListParagraph"/>
        <w:numPr>
          <w:ilvl w:val="0"/>
          <w:numId w:val="27"/>
        </w:numPr>
      </w:pPr>
      <w:r>
        <w:t>Placement of technology</w:t>
      </w:r>
    </w:p>
    <w:p w14:paraId="6DF7E4E6" w14:textId="67BBA0E0" w:rsidR="00B82BF2" w:rsidRDefault="00B82BF2" w:rsidP="009D6A44">
      <w:pPr>
        <w:pStyle w:val="ListParagraph"/>
        <w:numPr>
          <w:ilvl w:val="0"/>
          <w:numId w:val="27"/>
        </w:numPr>
      </w:pPr>
      <w:r>
        <w:t>Room dimensions</w:t>
      </w:r>
    </w:p>
    <w:p w14:paraId="2417A777" w14:textId="3C5E4AEC" w:rsidR="00424487" w:rsidRDefault="00424487" w:rsidP="00424487"/>
    <w:p w14:paraId="086D19CD" w14:textId="5C838DAF" w:rsidR="00424487" w:rsidRDefault="00424487" w:rsidP="00424487"/>
    <w:p w14:paraId="3DDF65F7" w14:textId="3E578414" w:rsidR="00424487" w:rsidRDefault="00424487" w:rsidP="00424487"/>
    <w:p w14:paraId="3E72DAD1" w14:textId="57415ED0" w:rsidR="00424487" w:rsidRDefault="00424487" w:rsidP="00424487"/>
    <w:p w14:paraId="01DF3812" w14:textId="77777777" w:rsidR="00424487" w:rsidRDefault="00424487" w:rsidP="00424487"/>
    <w:p w14:paraId="4C14C6DB" w14:textId="754BB92A" w:rsidR="00B82BF2" w:rsidRDefault="00B82BF2" w:rsidP="00B82BF2">
      <w:r>
        <w:lastRenderedPageBreak/>
        <w:t>A few room arrangement ideas are:</w:t>
      </w:r>
    </w:p>
    <w:tbl>
      <w:tblPr>
        <w:tblStyle w:val="TableGrid"/>
        <w:tblW w:w="0" w:type="auto"/>
        <w:tblLook w:val="04A0" w:firstRow="1" w:lastRow="0" w:firstColumn="1" w:lastColumn="0" w:noHBand="0" w:noVBand="1"/>
      </w:tblPr>
      <w:tblGrid>
        <w:gridCol w:w="3116"/>
        <w:gridCol w:w="3117"/>
        <w:gridCol w:w="3117"/>
      </w:tblGrid>
      <w:tr w:rsidR="00471510" w14:paraId="71F7A715" w14:textId="77777777" w:rsidTr="00196AA2">
        <w:tc>
          <w:tcPr>
            <w:tcW w:w="3116" w:type="dxa"/>
            <w:shd w:val="clear" w:color="auto" w:fill="D9D9D9" w:themeFill="background1" w:themeFillShade="D9"/>
          </w:tcPr>
          <w:p w14:paraId="4EDC84AE" w14:textId="2B2B5CB9" w:rsidR="00B82BF2" w:rsidRPr="00196AA2" w:rsidRDefault="00B82BF2" w:rsidP="00196AA2">
            <w:pPr>
              <w:jc w:val="center"/>
              <w:rPr>
                <w:b/>
                <w:bCs/>
              </w:rPr>
            </w:pPr>
            <w:r w:rsidRPr="00196AA2">
              <w:rPr>
                <w:b/>
                <w:bCs/>
              </w:rPr>
              <w:t>Style</w:t>
            </w:r>
          </w:p>
        </w:tc>
        <w:tc>
          <w:tcPr>
            <w:tcW w:w="3117" w:type="dxa"/>
            <w:shd w:val="clear" w:color="auto" w:fill="D9D9D9" w:themeFill="background1" w:themeFillShade="D9"/>
          </w:tcPr>
          <w:p w14:paraId="7CDAEC10" w14:textId="0820FDAF" w:rsidR="00B82BF2" w:rsidRPr="00196AA2" w:rsidRDefault="00B82BF2" w:rsidP="00196AA2">
            <w:pPr>
              <w:jc w:val="center"/>
              <w:rPr>
                <w:b/>
                <w:bCs/>
              </w:rPr>
            </w:pPr>
            <w:r w:rsidRPr="00196AA2">
              <w:rPr>
                <w:b/>
                <w:bCs/>
              </w:rPr>
              <w:t>Layout</w:t>
            </w:r>
          </w:p>
        </w:tc>
        <w:tc>
          <w:tcPr>
            <w:tcW w:w="3117" w:type="dxa"/>
            <w:shd w:val="clear" w:color="auto" w:fill="D9D9D9" w:themeFill="background1" w:themeFillShade="D9"/>
          </w:tcPr>
          <w:p w14:paraId="759F0E61" w14:textId="76A3152C" w:rsidR="00B82BF2" w:rsidRPr="00196AA2" w:rsidRDefault="00B82BF2" w:rsidP="00196AA2">
            <w:pPr>
              <w:jc w:val="center"/>
              <w:rPr>
                <w:b/>
                <w:bCs/>
              </w:rPr>
            </w:pPr>
            <w:r w:rsidRPr="00196AA2">
              <w:rPr>
                <w:b/>
                <w:bCs/>
              </w:rPr>
              <w:t>When to use</w:t>
            </w:r>
          </w:p>
        </w:tc>
      </w:tr>
      <w:tr w:rsidR="00471510" w14:paraId="669FD901" w14:textId="77777777" w:rsidTr="00FF0184">
        <w:tc>
          <w:tcPr>
            <w:tcW w:w="3116" w:type="dxa"/>
            <w:vAlign w:val="center"/>
          </w:tcPr>
          <w:p w14:paraId="1C9DDA9A" w14:textId="61AE111B" w:rsidR="00B82BF2" w:rsidRDefault="00B82BF2" w:rsidP="00424487">
            <w:r>
              <w:t>Boardroom</w:t>
            </w:r>
          </w:p>
        </w:tc>
        <w:tc>
          <w:tcPr>
            <w:tcW w:w="3117" w:type="dxa"/>
            <w:vAlign w:val="center"/>
          </w:tcPr>
          <w:p w14:paraId="6ED7F7EC" w14:textId="479B2C61" w:rsidR="00B82BF2" w:rsidRDefault="00DE01D2" w:rsidP="00FF0184">
            <w:pPr>
              <w:jc w:val="center"/>
            </w:pPr>
            <w:r>
              <w:rPr>
                <w:noProof/>
              </w:rPr>
              <w:drawing>
                <wp:inline distT="0" distB="0" distL="0" distR="0" wp14:anchorId="27026B84" wp14:editId="33F4D25C">
                  <wp:extent cx="1828800" cy="9245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4869" cy="932684"/>
                          </a:xfrm>
                          <a:prstGeom prst="rect">
                            <a:avLst/>
                          </a:prstGeom>
                        </pic:spPr>
                      </pic:pic>
                    </a:graphicData>
                  </a:graphic>
                </wp:inline>
              </w:drawing>
            </w:r>
          </w:p>
        </w:tc>
        <w:tc>
          <w:tcPr>
            <w:tcW w:w="3117" w:type="dxa"/>
            <w:vAlign w:val="center"/>
          </w:tcPr>
          <w:p w14:paraId="61FAA039" w14:textId="77777777" w:rsidR="00B82BF2" w:rsidRDefault="00B82BF2" w:rsidP="00424487">
            <w:r>
              <w:t>- Shorter sessions</w:t>
            </w:r>
          </w:p>
          <w:p w14:paraId="62B9C713" w14:textId="77777777" w:rsidR="00B82BF2" w:rsidRDefault="00B82BF2" w:rsidP="00424487">
            <w:r>
              <w:t>- Open discussion is needed</w:t>
            </w:r>
          </w:p>
          <w:p w14:paraId="0BCA6005" w14:textId="77777777" w:rsidR="00B82BF2" w:rsidRDefault="00B82BF2" w:rsidP="00424487">
            <w:r>
              <w:t>- Smaller group</w:t>
            </w:r>
          </w:p>
          <w:p w14:paraId="6E4EF87E" w14:textId="7FFC80C5" w:rsidR="00DE01D2" w:rsidRDefault="00DE01D2" w:rsidP="00424487">
            <w:r>
              <w:t>-Limited technology sharing</w:t>
            </w:r>
          </w:p>
        </w:tc>
      </w:tr>
      <w:tr w:rsidR="00471510" w14:paraId="119D1FA6" w14:textId="77777777" w:rsidTr="00FF0184">
        <w:tc>
          <w:tcPr>
            <w:tcW w:w="3116" w:type="dxa"/>
            <w:vAlign w:val="center"/>
          </w:tcPr>
          <w:p w14:paraId="1D54F679" w14:textId="5CDF4CB6" w:rsidR="00B82BF2" w:rsidRDefault="00DE01D2" w:rsidP="00424487">
            <w:r>
              <w:t>Hollow Square</w:t>
            </w:r>
          </w:p>
        </w:tc>
        <w:tc>
          <w:tcPr>
            <w:tcW w:w="3117" w:type="dxa"/>
            <w:vAlign w:val="center"/>
          </w:tcPr>
          <w:p w14:paraId="5F804424" w14:textId="1474D333" w:rsidR="00B82BF2" w:rsidRDefault="00471510" w:rsidP="00FF0184">
            <w:pPr>
              <w:jc w:val="center"/>
            </w:pPr>
            <w:r>
              <w:rPr>
                <w:noProof/>
              </w:rPr>
              <w:drawing>
                <wp:inline distT="0" distB="0" distL="0" distR="0" wp14:anchorId="60D7164E" wp14:editId="1DC2EF20">
                  <wp:extent cx="1828800" cy="126941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0" cy="1269414"/>
                          </a:xfrm>
                          <a:prstGeom prst="rect">
                            <a:avLst/>
                          </a:prstGeom>
                        </pic:spPr>
                      </pic:pic>
                    </a:graphicData>
                  </a:graphic>
                </wp:inline>
              </w:drawing>
            </w:r>
          </w:p>
        </w:tc>
        <w:tc>
          <w:tcPr>
            <w:tcW w:w="3117" w:type="dxa"/>
            <w:vAlign w:val="center"/>
          </w:tcPr>
          <w:p w14:paraId="0264D3C8" w14:textId="77777777" w:rsidR="00B82BF2" w:rsidRDefault="00DE01D2" w:rsidP="00424487">
            <w:r>
              <w:t>- Facilitates easy interaction and communication</w:t>
            </w:r>
          </w:p>
          <w:p w14:paraId="56C2FE28" w14:textId="2C6F9644" w:rsidR="00DE01D2" w:rsidRDefault="00DE01D2" w:rsidP="00424487">
            <w:r>
              <w:t>- Limited technology sharing</w:t>
            </w:r>
          </w:p>
        </w:tc>
      </w:tr>
      <w:tr w:rsidR="00471510" w14:paraId="0CE0A089" w14:textId="77777777" w:rsidTr="00FF0184">
        <w:tc>
          <w:tcPr>
            <w:tcW w:w="3116" w:type="dxa"/>
            <w:vAlign w:val="center"/>
          </w:tcPr>
          <w:p w14:paraId="53D3D1FC" w14:textId="5B835E14" w:rsidR="00B82BF2" w:rsidRDefault="00DE01D2" w:rsidP="00424487">
            <w:r>
              <w:t>U-Shape</w:t>
            </w:r>
          </w:p>
        </w:tc>
        <w:tc>
          <w:tcPr>
            <w:tcW w:w="3117" w:type="dxa"/>
            <w:vAlign w:val="center"/>
          </w:tcPr>
          <w:p w14:paraId="002B909C" w14:textId="7EADCA9E" w:rsidR="00B82BF2" w:rsidRDefault="00471510" w:rsidP="00FF0184">
            <w:pPr>
              <w:jc w:val="center"/>
            </w:pPr>
            <w:r>
              <w:rPr>
                <w:noProof/>
              </w:rPr>
              <w:drawing>
                <wp:inline distT="0" distB="0" distL="0" distR="0" wp14:anchorId="6C430901" wp14:editId="64E0F900">
                  <wp:extent cx="1828800" cy="140403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0" cy="1404034"/>
                          </a:xfrm>
                          <a:prstGeom prst="rect">
                            <a:avLst/>
                          </a:prstGeom>
                        </pic:spPr>
                      </pic:pic>
                    </a:graphicData>
                  </a:graphic>
                </wp:inline>
              </w:drawing>
            </w:r>
          </w:p>
        </w:tc>
        <w:tc>
          <w:tcPr>
            <w:tcW w:w="3117" w:type="dxa"/>
            <w:vAlign w:val="center"/>
          </w:tcPr>
          <w:p w14:paraId="685D0AF4" w14:textId="77777777" w:rsidR="00B82BF2" w:rsidRDefault="00DE01D2" w:rsidP="00424487">
            <w:r>
              <w:t>- Presentation/technology needed, along with interaction and communication within the group</w:t>
            </w:r>
          </w:p>
          <w:p w14:paraId="22575EE8" w14:textId="609FA64C" w:rsidR="00DE01D2" w:rsidRDefault="00DE01D2" w:rsidP="00424487">
            <w:r>
              <w:t xml:space="preserve">- Participants have a </w:t>
            </w:r>
            <w:r w:rsidR="00424487">
              <w:t>workspace</w:t>
            </w:r>
            <w:r>
              <w:t xml:space="preserve"> for writing</w:t>
            </w:r>
          </w:p>
        </w:tc>
      </w:tr>
      <w:tr w:rsidR="00471510" w14:paraId="23355423" w14:textId="77777777" w:rsidTr="00FF0184">
        <w:tc>
          <w:tcPr>
            <w:tcW w:w="3116" w:type="dxa"/>
            <w:vAlign w:val="center"/>
          </w:tcPr>
          <w:p w14:paraId="248D0560" w14:textId="797F51C8" w:rsidR="00DE01D2" w:rsidRDefault="00DE01D2" w:rsidP="00424487">
            <w:r>
              <w:t>Auditorium</w:t>
            </w:r>
          </w:p>
        </w:tc>
        <w:tc>
          <w:tcPr>
            <w:tcW w:w="3117" w:type="dxa"/>
            <w:vAlign w:val="center"/>
          </w:tcPr>
          <w:p w14:paraId="511409E4" w14:textId="41E339A7" w:rsidR="00DE01D2" w:rsidRDefault="00471510" w:rsidP="00FF0184">
            <w:pPr>
              <w:jc w:val="center"/>
            </w:pPr>
            <w:r>
              <w:rPr>
                <w:noProof/>
              </w:rPr>
              <w:drawing>
                <wp:inline distT="0" distB="0" distL="0" distR="0" wp14:anchorId="4527A4CB" wp14:editId="6F3D6199">
                  <wp:extent cx="1828800" cy="1017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8800" cy="1017758"/>
                          </a:xfrm>
                          <a:prstGeom prst="rect">
                            <a:avLst/>
                          </a:prstGeom>
                        </pic:spPr>
                      </pic:pic>
                    </a:graphicData>
                  </a:graphic>
                </wp:inline>
              </w:drawing>
            </w:r>
          </w:p>
        </w:tc>
        <w:tc>
          <w:tcPr>
            <w:tcW w:w="3117" w:type="dxa"/>
            <w:vAlign w:val="center"/>
          </w:tcPr>
          <w:p w14:paraId="65F41341" w14:textId="77777777" w:rsidR="00DE01D2" w:rsidRDefault="00DE01D2" w:rsidP="00424487">
            <w:r>
              <w:t>- Large group of people</w:t>
            </w:r>
          </w:p>
          <w:p w14:paraId="08CC5DC0" w14:textId="3062B12E" w:rsidR="00DE01D2" w:rsidRDefault="00DE01D2" w:rsidP="00424487">
            <w:r>
              <w:t>- Limited to no group interaction</w:t>
            </w:r>
          </w:p>
        </w:tc>
      </w:tr>
      <w:tr w:rsidR="00471510" w14:paraId="35EE8835" w14:textId="77777777" w:rsidTr="00FF0184">
        <w:trPr>
          <w:trHeight w:val="1997"/>
        </w:trPr>
        <w:tc>
          <w:tcPr>
            <w:tcW w:w="3116" w:type="dxa"/>
            <w:vAlign w:val="center"/>
          </w:tcPr>
          <w:p w14:paraId="383B9D48" w14:textId="6B76AA3B" w:rsidR="00DE01D2" w:rsidRDefault="00DE01D2" w:rsidP="00424487">
            <w:r>
              <w:t>Classroom</w:t>
            </w:r>
          </w:p>
        </w:tc>
        <w:tc>
          <w:tcPr>
            <w:tcW w:w="3117" w:type="dxa"/>
            <w:vAlign w:val="center"/>
          </w:tcPr>
          <w:p w14:paraId="620D9F35" w14:textId="1CE5C4EA" w:rsidR="00DE01D2" w:rsidRDefault="00424487" w:rsidP="00FF0184">
            <w:pPr>
              <w:jc w:val="center"/>
            </w:pPr>
            <w:r>
              <w:rPr>
                <w:noProof/>
              </w:rPr>
              <w:drawing>
                <wp:inline distT="0" distB="0" distL="0" distR="0" wp14:anchorId="35C00DFD" wp14:editId="4A2678AF">
                  <wp:extent cx="1828800" cy="112385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8800" cy="1123852"/>
                          </a:xfrm>
                          <a:prstGeom prst="rect">
                            <a:avLst/>
                          </a:prstGeom>
                        </pic:spPr>
                      </pic:pic>
                    </a:graphicData>
                  </a:graphic>
                </wp:inline>
              </w:drawing>
            </w:r>
          </w:p>
        </w:tc>
        <w:tc>
          <w:tcPr>
            <w:tcW w:w="3117" w:type="dxa"/>
            <w:vAlign w:val="center"/>
          </w:tcPr>
          <w:p w14:paraId="5F3DD1CA" w14:textId="77777777" w:rsidR="00DE01D2" w:rsidRDefault="00DE01D2" w:rsidP="00424487">
            <w:r>
              <w:t>- Medium group size</w:t>
            </w:r>
          </w:p>
          <w:p w14:paraId="397FD302" w14:textId="77777777" w:rsidR="00DE01D2" w:rsidRDefault="00DE01D2" w:rsidP="00424487">
            <w:r>
              <w:t>- Presentation/technology needed</w:t>
            </w:r>
          </w:p>
          <w:p w14:paraId="3FA19C1B" w14:textId="0C31885D" w:rsidR="00DE01D2" w:rsidRDefault="00DE01D2" w:rsidP="00424487">
            <w:r>
              <w:t>- Interaction within table group</w:t>
            </w:r>
          </w:p>
        </w:tc>
      </w:tr>
      <w:tr w:rsidR="00FF0184" w14:paraId="567D8893" w14:textId="77777777" w:rsidTr="00FF0184">
        <w:trPr>
          <w:trHeight w:val="1997"/>
        </w:trPr>
        <w:tc>
          <w:tcPr>
            <w:tcW w:w="3116" w:type="dxa"/>
            <w:vAlign w:val="center"/>
          </w:tcPr>
          <w:p w14:paraId="3AEF855F" w14:textId="2007EE50" w:rsidR="00FF0184" w:rsidRDefault="00FF0184" w:rsidP="00424487">
            <w:r>
              <w:t xml:space="preserve">Herringbone </w:t>
            </w:r>
          </w:p>
        </w:tc>
        <w:tc>
          <w:tcPr>
            <w:tcW w:w="3117" w:type="dxa"/>
            <w:vAlign w:val="center"/>
          </w:tcPr>
          <w:p w14:paraId="11DC724B" w14:textId="6309C9CF" w:rsidR="00FF0184" w:rsidRDefault="00FF0184" w:rsidP="00FF0184">
            <w:pPr>
              <w:jc w:val="center"/>
              <w:rPr>
                <w:noProof/>
              </w:rPr>
            </w:pPr>
            <w:r>
              <w:rPr>
                <w:noProof/>
              </w:rPr>
              <w:drawing>
                <wp:inline distT="0" distB="0" distL="0" distR="0" wp14:anchorId="098FF128" wp14:editId="1889C841">
                  <wp:extent cx="1828800" cy="117523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800" cy="1175238"/>
                          </a:xfrm>
                          <a:prstGeom prst="rect">
                            <a:avLst/>
                          </a:prstGeom>
                        </pic:spPr>
                      </pic:pic>
                    </a:graphicData>
                  </a:graphic>
                </wp:inline>
              </w:drawing>
            </w:r>
          </w:p>
        </w:tc>
        <w:tc>
          <w:tcPr>
            <w:tcW w:w="3117" w:type="dxa"/>
            <w:vAlign w:val="center"/>
          </w:tcPr>
          <w:p w14:paraId="73ECF0F8" w14:textId="77777777" w:rsidR="00FF0184" w:rsidRDefault="00FF0184" w:rsidP="00FF0184">
            <w:r>
              <w:t>- Medium group size</w:t>
            </w:r>
          </w:p>
          <w:p w14:paraId="63E53FC5" w14:textId="77777777" w:rsidR="00FF0184" w:rsidRDefault="00FF0184" w:rsidP="00FF0184">
            <w:r>
              <w:t>- Presentation/technology needed</w:t>
            </w:r>
          </w:p>
          <w:p w14:paraId="5396E132" w14:textId="77777777" w:rsidR="00FF0184" w:rsidRDefault="00FF0184" w:rsidP="00FF0184">
            <w:r>
              <w:t>- Interaction within table group</w:t>
            </w:r>
          </w:p>
          <w:p w14:paraId="5119667C" w14:textId="4DAB2FE0" w:rsidR="00FF0184" w:rsidRDefault="00FF0184" w:rsidP="00FF0184">
            <w:r>
              <w:t xml:space="preserve">- Facilitator </w:t>
            </w:r>
            <w:r w:rsidR="00756056">
              <w:t>preference</w:t>
            </w:r>
          </w:p>
        </w:tc>
      </w:tr>
    </w:tbl>
    <w:p w14:paraId="1428FDE7" w14:textId="03A14AA8" w:rsidR="00985C6E" w:rsidRDefault="00985C6E" w:rsidP="00CA0582"/>
    <w:p w14:paraId="2682EBE1" w14:textId="77777777" w:rsidR="00FC1419" w:rsidRDefault="00FC1419" w:rsidP="00513688">
      <w:pPr>
        <w:pStyle w:val="Heading2"/>
        <w:numPr>
          <w:ilvl w:val="0"/>
          <w:numId w:val="2"/>
        </w:numPr>
      </w:pPr>
      <w:bookmarkStart w:id="12" w:name="_Toc97621486"/>
      <w:r>
        <w:rPr>
          <w:noProof/>
        </w:rPr>
        <w:lastRenderedPageBreak/>
        <w:drawing>
          <wp:anchor distT="0" distB="0" distL="114300" distR="114300" simplePos="0" relativeHeight="251704320" behindDoc="0" locked="0" layoutInCell="1" allowOverlap="1" wp14:anchorId="1EB0B2D0" wp14:editId="58F5811B">
            <wp:simplePos x="0" y="0"/>
            <wp:positionH relativeFrom="leftMargin">
              <wp:posOffset>619125</wp:posOffset>
            </wp:positionH>
            <wp:positionV relativeFrom="paragraph">
              <wp:posOffset>-213360</wp:posOffset>
            </wp:positionV>
            <wp:extent cx="742950" cy="742950"/>
            <wp:effectExtent l="0" t="0" r="0" b="0"/>
            <wp:wrapNone/>
            <wp:docPr id="38" name="Graphic 38" descr="Top 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op Hat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571404" w:rsidRPr="00571404">
        <w:t>Guide</w:t>
      </w:r>
      <w:bookmarkEnd w:id="12"/>
      <w:r w:rsidR="00571404" w:rsidRPr="00571404">
        <w:t xml:space="preserve"> </w:t>
      </w:r>
    </w:p>
    <w:p w14:paraId="7C131635" w14:textId="777D8C79" w:rsidR="00571404" w:rsidRPr="00571404" w:rsidRDefault="00571404" w:rsidP="00FC1419">
      <w:pPr>
        <w:pStyle w:val="Heading3"/>
        <w:ind w:firstLine="720"/>
      </w:pPr>
      <w:bookmarkStart w:id="13" w:name="_Toc97621487"/>
      <w:r w:rsidRPr="00571404">
        <w:t>Facilitation Tools &amp; Techniques</w:t>
      </w:r>
      <w:bookmarkEnd w:id="13"/>
    </w:p>
    <w:p w14:paraId="14B56005" w14:textId="07657511" w:rsidR="00571404" w:rsidRPr="00B97F66" w:rsidRDefault="00571404" w:rsidP="00513688">
      <w:pPr>
        <w:pStyle w:val="Heading1"/>
        <w:rPr>
          <w:rFonts w:eastAsia="Calibri"/>
        </w:rPr>
      </w:pPr>
      <w:bookmarkStart w:id="14" w:name="_Toc97621488"/>
      <w:r w:rsidRPr="00571404">
        <w:rPr>
          <w:rFonts w:eastAsia="Calibri"/>
        </w:rPr>
        <w:t>Setting the Stage</w:t>
      </w:r>
      <w:bookmarkEnd w:id="14"/>
    </w:p>
    <w:p w14:paraId="0D31655B" w14:textId="77777777" w:rsidR="00571404" w:rsidRPr="00571404" w:rsidRDefault="00571404" w:rsidP="00571404">
      <w:pPr>
        <w:spacing w:after="0" w:line="240" w:lineRule="auto"/>
        <w:rPr>
          <w:rFonts w:eastAsia="Calibri" w:cs="Arial"/>
        </w:rPr>
      </w:pPr>
      <w:r w:rsidRPr="00571404">
        <w:rPr>
          <w:rFonts w:eastAsia="Calibri" w:cs="Arial"/>
        </w:rPr>
        <w:t>When opening a meeting:</w:t>
      </w:r>
    </w:p>
    <w:p w14:paraId="22FC2AC4" w14:textId="2F4ECC04" w:rsidR="00945057" w:rsidRDefault="00945057" w:rsidP="00BE27C1">
      <w:pPr>
        <w:numPr>
          <w:ilvl w:val="0"/>
          <w:numId w:val="3"/>
        </w:numPr>
        <w:spacing w:after="0" w:line="240" w:lineRule="auto"/>
        <w:rPr>
          <w:rFonts w:eastAsia="Calibri" w:cs="Arial"/>
        </w:rPr>
      </w:pPr>
      <w:r>
        <w:rPr>
          <w:rFonts w:eastAsia="Calibri" w:cs="Arial"/>
        </w:rPr>
        <w:t>Before the meeting begins, try to introduce yourself and welcome all the meeting participants</w:t>
      </w:r>
    </w:p>
    <w:p w14:paraId="3B0A0DC1" w14:textId="7B5C6784" w:rsidR="00571404" w:rsidRPr="00571404" w:rsidRDefault="00571404" w:rsidP="00BE27C1">
      <w:pPr>
        <w:numPr>
          <w:ilvl w:val="0"/>
          <w:numId w:val="3"/>
        </w:numPr>
        <w:spacing w:after="0" w:line="240" w:lineRule="auto"/>
        <w:rPr>
          <w:rFonts w:eastAsia="Calibri" w:cs="Arial"/>
        </w:rPr>
      </w:pPr>
      <w:r w:rsidRPr="00571404">
        <w:rPr>
          <w:rFonts w:eastAsia="Calibri" w:cs="Arial"/>
        </w:rPr>
        <w:t>Introduce yourself, and explain your role as the facilitator</w:t>
      </w:r>
    </w:p>
    <w:p w14:paraId="0BBE79B6" w14:textId="06FB2A97" w:rsidR="00571404" w:rsidRDefault="00571404" w:rsidP="00BE27C1">
      <w:pPr>
        <w:numPr>
          <w:ilvl w:val="1"/>
          <w:numId w:val="3"/>
        </w:numPr>
        <w:spacing w:after="0" w:line="240" w:lineRule="auto"/>
        <w:rPr>
          <w:rFonts w:eastAsia="Calibri" w:cs="Arial"/>
        </w:rPr>
      </w:pPr>
      <w:r w:rsidRPr="00571404">
        <w:rPr>
          <w:rFonts w:eastAsia="Calibri" w:cs="Arial"/>
        </w:rPr>
        <w:t>Introduce scribe and/or co-facilitator and their roles</w:t>
      </w:r>
    </w:p>
    <w:p w14:paraId="6C9D8625" w14:textId="6C88374D" w:rsidR="00945057" w:rsidRPr="00571404" w:rsidRDefault="00945057" w:rsidP="00BE27C1">
      <w:pPr>
        <w:numPr>
          <w:ilvl w:val="0"/>
          <w:numId w:val="3"/>
        </w:numPr>
        <w:spacing w:after="0" w:line="240" w:lineRule="auto"/>
        <w:rPr>
          <w:rFonts w:eastAsia="Calibri" w:cs="Arial"/>
        </w:rPr>
      </w:pPr>
      <w:r>
        <w:rPr>
          <w:rFonts w:eastAsia="Calibri" w:cs="Arial"/>
        </w:rPr>
        <w:t>Have meeting participants introduce themselves</w:t>
      </w:r>
      <w:r w:rsidR="000D137F">
        <w:rPr>
          <w:rFonts w:eastAsia="Calibri" w:cs="Arial"/>
        </w:rPr>
        <w:t xml:space="preserve"> and identify</w:t>
      </w:r>
      <w:r>
        <w:rPr>
          <w:rFonts w:eastAsia="Calibri" w:cs="Arial"/>
        </w:rPr>
        <w:t xml:space="preserve"> their connection to the meeting topic. Use small ice breaker as appropriate</w:t>
      </w:r>
      <w:r w:rsidR="00E45B20">
        <w:rPr>
          <w:rFonts w:eastAsia="Calibri" w:cs="Arial"/>
        </w:rPr>
        <w:t xml:space="preserve"> (see </w:t>
      </w:r>
      <w:r w:rsidR="003C7662" w:rsidRPr="003C7662">
        <w:rPr>
          <w:rFonts w:eastAsia="Calibri" w:cs="Arial"/>
          <w:i/>
          <w:iCs/>
        </w:rPr>
        <w:t xml:space="preserve">Toolbox: </w:t>
      </w:r>
      <w:r w:rsidR="000D137F" w:rsidRPr="003C7662">
        <w:rPr>
          <w:rFonts w:eastAsia="Calibri" w:cs="Arial"/>
          <w:i/>
          <w:iCs/>
        </w:rPr>
        <w:t>S</w:t>
      </w:r>
      <w:r w:rsidR="00E45B20" w:rsidRPr="003C7662">
        <w:rPr>
          <w:rFonts w:eastAsia="Calibri" w:cs="Arial"/>
          <w:i/>
          <w:iCs/>
        </w:rPr>
        <w:t xml:space="preserve">ection </w:t>
      </w:r>
      <w:r w:rsidR="00FF0184" w:rsidRPr="003C7662">
        <w:rPr>
          <w:rFonts w:eastAsia="Calibri" w:cs="Arial"/>
          <w:i/>
          <w:iCs/>
        </w:rPr>
        <w:t>3</w:t>
      </w:r>
      <w:r w:rsidR="00E45B20">
        <w:rPr>
          <w:rFonts w:eastAsia="Calibri" w:cs="Arial"/>
        </w:rPr>
        <w:t xml:space="preserve"> for ideas)</w:t>
      </w:r>
      <w:r>
        <w:rPr>
          <w:rFonts w:eastAsia="Calibri" w:cs="Arial"/>
        </w:rPr>
        <w:t>.</w:t>
      </w:r>
    </w:p>
    <w:p w14:paraId="14A00039" w14:textId="59353D35" w:rsidR="00945057" w:rsidRDefault="00945057" w:rsidP="00BE27C1">
      <w:pPr>
        <w:numPr>
          <w:ilvl w:val="0"/>
          <w:numId w:val="3"/>
        </w:numPr>
        <w:spacing w:after="0" w:line="240" w:lineRule="auto"/>
        <w:rPr>
          <w:rFonts w:eastAsia="Calibri" w:cs="Arial"/>
        </w:rPr>
      </w:pPr>
      <w:r>
        <w:rPr>
          <w:rFonts w:eastAsia="Calibri" w:cs="Arial"/>
        </w:rPr>
        <w:t>Review logistics</w:t>
      </w:r>
    </w:p>
    <w:p w14:paraId="6A7A046D" w14:textId="1CF39B5B" w:rsidR="00945057" w:rsidRDefault="00945057" w:rsidP="00BE27C1">
      <w:pPr>
        <w:numPr>
          <w:ilvl w:val="1"/>
          <w:numId w:val="3"/>
        </w:numPr>
        <w:spacing w:after="0" w:line="240" w:lineRule="auto"/>
        <w:rPr>
          <w:rFonts w:eastAsia="Calibri" w:cs="Arial"/>
        </w:rPr>
      </w:pPr>
      <w:r>
        <w:rPr>
          <w:rFonts w:eastAsia="Calibri" w:cs="Arial"/>
        </w:rPr>
        <w:t>Bathroom location</w:t>
      </w:r>
    </w:p>
    <w:p w14:paraId="489BC2D5" w14:textId="3A6020E1" w:rsidR="00945057" w:rsidRDefault="00945057" w:rsidP="00BE27C1">
      <w:pPr>
        <w:numPr>
          <w:ilvl w:val="1"/>
          <w:numId w:val="3"/>
        </w:numPr>
        <w:spacing w:after="0" w:line="240" w:lineRule="auto"/>
        <w:rPr>
          <w:rFonts w:eastAsia="Calibri" w:cs="Arial"/>
        </w:rPr>
      </w:pPr>
      <w:r>
        <w:rPr>
          <w:rFonts w:eastAsia="Calibri" w:cs="Arial"/>
        </w:rPr>
        <w:t>Trash/recycling</w:t>
      </w:r>
    </w:p>
    <w:p w14:paraId="14DA3BB2" w14:textId="12310331" w:rsidR="00945057" w:rsidRDefault="00945057" w:rsidP="00BE27C1">
      <w:pPr>
        <w:numPr>
          <w:ilvl w:val="1"/>
          <w:numId w:val="3"/>
        </w:numPr>
        <w:spacing w:after="0" w:line="240" w:lineRule="auto"/>
        <w:rPr>
          <w:rFonts w:eastAsia="Calibri" w:cs="Arial"/>
        </w:rPr>
      </w:pPr>
      <w:r>
        <w:rPr>
          <w:rFonts w:eastAsia="Calibri" w:cs="Arial"/>
        </w:rPr>
        <w:t>Breaks/Lunch</w:t>
      </w:r>
    </w:p>
    <w:p w14:paraId="7D5437C7" w14:textId="511C2970" w:rsidR="00C6594B" w:rsidRDefault="00C6594B" w:rsidP="00BE27C1">
      <w:pPr>
        <w:numPr>
          <w:ilvl w:val="1"/>
          <w:numId w:val="3"/>
        </w:numPr>
        <w:spacing w:after="0" w:line="240" w:lineRule="auto"/>
        <w:rPr>
          <w:rFonts w:eastAsia="Calibri" w:cs="Arial"/>
        </w:rPr>
      </w:pPr>
      <w:r>
        <w:rPr>
          <w:rFonts w:eastAsia="Calibri" w:cs="Arial"/>
        </w:rPr>
        <w:t>Nursing Mothers room location</w:t>
      </w:r>
    </w:p>
    <w:p w14:paraId="254FF15E" w14:textId="77777777" w:rsidR="00571404" w:rsidRPr="00571404" w:rsidRDefault="00571404" w:rsidP="00BE27C1">
      <w:pPr>
        <w:numPr>
          <w:ilvl w:val="0"/>
          <w:numId w:val="3"/>
        </w:numPr>
        <w:spacing w:after="0" w:line="240" w:lineRule="auto"/>
        <w:rPr>
          <w:rFonts w:eastAsia="Calibri" w:cs="Arial"/>
        </w:rPr>
      </w:pPr>
      <w:r w:rsidRPr="00571404">
        <w:rPr>
          <w:rFonts w:eastAsia="Calibri" w:cs="Arial"/>
        </w:rPr>
        <w:t>Review the meeting objectives</w:t>
      </w:r>
    </w:p>
    <w:p w14:paraId="06EB6A1C" w14:textId="77777777" w:rsidR="00571404" w:rsidRPr="00571404" w:rsidRDefault="00571404" w:rsidP="00BE27C1">
      <w:pPr>
        <w:numPr>
          <w:ilvl w:val="1"/>
          <w:numId w:val="3"/>
        </w:numPr>
        <w:spacing w:after="0" w:line="240" w:lineRule="auto"/>
        <w:rPr>
          <w:rFonts w:eastAsia="Calibri" w:cs="Arial"/>
        </w:rPr>
      </w:pPr>
      <w:r w:rsidRPr="00571404">
        <w:rPr>
          <w:rFonts w:eastAsia="Calibri" w:cs="Arial"/>
        </w:rPr>
        <w:t>Get agreement from the group on the objectives</w:t>
      </w:r>
    </w:p>
    <w:p w14:paraId="1052682D" w14:textId="77777777" w:rsidR="00571404" w:rsidRPr="00571404" w:rsidRDefault="00571404" w:rsidP="00BE27C1">
      <w:pPr>
        <w:numPr>
          <w:ilvl w:val="0"/>
          <w:numId w:val="3"/>
        </w:numPr>
        <w:spacing w:after="0" w:line="240" w:lineRule="auto"/>
        <w:rPr>
          <w:rFonts w:eastAsia="Calibri" w:cs="Arial"/>
        </w:rPr>
      </w:pPr>
      <w:r w:rsidRPr="00571404">
        <w:rPr>
          <w:rFonts w:eastAsia="Calibri" w:cs="Arial"/>
        </w:rPr>
        <w:t>Review the agenda</w:t>
      </w:r>
    </w:p>
    <w:p w14:paraId="44733C12" w14:textId="77777777" w:rsidR="00571404" w:rsidRPr="00571404" w:rsidRDefault="00571404" w:rsidP="00BE27C1">
      <w:pPr>
        <w:numPr>
          <w:ilvl w:val="1"/>
          <w:numId w:val="3"/>
        </w:numPr>
        <w:spacing w:after="0" w:line="240" w:lineRule="auto"/>
        <w:rPr>
          <w:rFonts w:eastAsia="Calibri" w:cs="Arial"/>
        </w:rPr>
      </w:pPr>
      <w:r w:rsidRPr="00571404">
        <w:rPr>
          <w:rFonts w:eastAsia="Calibri" w:cs="Arial"/>
        </w:rPr>
        <w:t xml:space="preserve">Get agreement from the group on the agenda </w:t>
      </w:r>
    </w:p>
    <w:p w14:paraId="13D46173" w14:textId="43C14CC7" w:rsidR="00571404" w:rsidRPr="00571404" w:rsidRDefault="005840A2" w:rsidP="00BE27C1">
      <w:pPr>
        <w:numPr>
          <w:ilvl w:val="0"/>
          <w:numId w:val="3"/>
        </w:numPr>
        <w:spacing w:after="0" w:line="240" w:lineRule="auto"/>
        <w:rPr>
          <w:rFonts w:eastAsia="Calibri" w:cs="Arial"/>
        </w:rPr>
      </w:pPr>
      <w:r>
        <w:rPr>
          <w:rFonts w:eastAsia="Calibri" w:cs="Arial"/>
        </w:rPr>
        <w:t>Rules of Engagement</w:t>
      </w:r>
    </w:p>
    <w:p w14:paraId="55AB2343" w14:textId="77777777" w:rsidR="00571404" w:rsidRPr="00571404" w:rsidRDefault="00571404" w:rsidP="00BE27C1">
      <w:pPr>
        <w:numPr>
          <w:ilvl w:val="1"/>
          <w:numId w:val="3"/>
        </w:numPr>
        <w:spacing w:after="0" w:line="240" w:lineRule="auto"/>
        <w:rPr>
          <w:rFonts w:eastAsia="Calibri" w:cs="Arial"/>
        </w:rPr>
      </w:pPr>
      <w:r w:rsidRPr="00571404">
        <w:rPr>
          <w:rFonts w:eastAsia="Calibri" w:cs="Arial"/>
        </w:rPr>
        <w:t>You may start with some suggestions and ask the group for additions</w:t>
      </w:r>
    </w:p>
    <w:p w14:paraId="00FDEED4" w14:textId="605636A5" w:rsidR="009D6A44" w:rsidRPr="00853DA9" w:rsidRDefault="00571404" w:rsidP="009D6A44">
      <w:pPr>
        <w:numPr>
          <w:ilvl w:val="1"/>
          <w:numId w:val="3"/>
        </w:numPr>
        <w:spacing w:after="0" w:line="240" w:lineRule="auto"/>
        <w:rPr>
          <w:rFonts w:eastAsia="Calibri" w:cs="Arial"/>
        </w:rPr>
      </w:pPr>
      <w:r w:rsidRPr="00571404">
        <w:rPr>
          <w:rFonts w:eastAsia="Calibri" w:cs="Arial"/>
        </w:rPr>
        <w:t>Get agreement from the group that they will abide by the rules of engagemen</w:t>
      </w:r>
      <w:r w:rsidR="00853DA9">
        <w:rPr>
          <w:rFonts w:eastAsia="Calibri" w:cs="Arial"/>
        </w:rPr>
        <w:t>t</w:t>
      </w:r>
    </w:p>
    <w:p w14:paraId="36E5488A" w14:textId="312F0FB3" w:rsidR="00571404" w:rsidRPr="00571404" w:rsidRDefault="00853DA9" w:rsidP="00513688">
      <w:pPr>
        <w:pStyle w:val="Heading1"/>
        <w:rPr>
          <w:rFonts w:eastAsia="Calibri"/>
        </w:rPr>
      </w:pPr>
      <w:bookmarkStart w:id="15" w:name="_Toc97621489"/>
      <w:r>
        <w:rPr>
          <w:rFonts w:eastAsia="Calibri"/>
        </w:rPr>
        <w:t>Rules of Engagement</w:t>
      </w:r>
      <w:r w:rsidR="00571404" w:rsidRPr="00571404">
        <w:rPr>
          <w:rFonts w:eastAsia="Calibri"/>
        </w:rPr>
        <w:t>:</w:t>
      </w:r>
      <w:bookmarkEnd w:id="15"/>
      <w:r>
        <w:rPr>
          <w:rFonts w:eastAsia="Calibri"/>
        </w:rPr>
        <w:t xml:space="preserve"> </w:t>
      </w:r>
      <w:r w:rsidRPr="00853DA9">
        <w:rPr>
          <w:rFonts w:eastAsia="Calibri"/>
          <w:highlight w:val="yellow"/>
        </w:rPr>
        <w:t>FEEL FREE TO CHANGE BASED ON AGENCY CULTURE/EXPECTATIONS</w:t>
      </w:r>
    </w:p>
    <w:p w14:paraId="494F711A" w14:textId="46DAEBF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Have agenda prepared. </w:t>
      </w:r>
      <w:r w:rsidRPr="0036377D">
        <w:rPr>
          <w:rStyle w:val="eop"/>
          <w:rFonts w:ascii="Arial" w:hAnsi="Arial" w:cs="Arial"/>
        </w:rPr>
        <w:t> </w:t>
      </w:r>
    </w:p>
    <w:p w14:paraId="07B2C83E" w14:textId="11EE090A"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Define the decisions to be made, who has the authority to make them, and ensure the right people are in the room.</w:t>
      </w:r>
      <w:r w:rsidRPr="0036377D">
        <w:rPr>
          <w:rStyle w:val="eop"/>
          <w:rFonts w:ascii="Arial" w:hAnsi="Arial" w:cs="Arial"/>
        </w:rPr>
        <w:t> </w:t>
      </w:r>
    </w:p>
    <w:p w14:paraId="70B8A52C" w14:textId="2FFD2CF9"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Start on time, end on time.</w:t>
      </w:r>
      <w:r w:rsidRPr="0036377D">
        <w:rPr>
          <w:rStyle w:val="eop"/>
          <w:rFonts w:ascii="Arial" w:hAnsi="Arial" w:cs="Arial"/>
        </w:rPr>
        <w:t> </w:t>
      </w:r>
    </w:p>
    <w:p w14:paraId="76A58117"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Listen to and respect all voices.</w:t>
      </w:r>
      <w:r w:rsidRPr="0036377D">
        <w:rPr>
          <w:rStyle w:val="eop"/>
          <w:rFonts w:ascii="Arial" w:hAnsi="Arial" w:cs="Arial"/>
        </w:rPr>
        <w:t> </w:t>
      </w:r>
    </w:p>
    <w:p w14:paraId="46565627"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Adopt a “yes, if” mindset.</w:t>
      </w:r>
      <w:r w:rsidRPr="0036377D">
        <w:rPr>
          <w:rStyle w:val="eop"/>
          <w:rFonts w:ascii="Arial" w:hAnsi="Arial" w:cs="Arial"/>
        </w:rPr>
        <w:t> </w:t>
      </w:r>
    </w:p>
    <w:p w14:paraId="7933E750"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Participate 100% by sharing ideas, asking questions, and contributing to discussions.</w:t>
      </w:r>
      <w:r w:rsidRPr="0036377D">
        <w:rPr>
          <w:rStyle w:val="eop"/>
          <w:rFonts w:ascii="Arial" w:hAnsi="Arial" w:cs="Arial"/>
        </w:rPr>
        <w:t> </w:t>
      </w:r>
    </w:p>
    <w:p w14:paraId="573DDD66"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Be bold.</w:t>
      </w:r>
      <w:r w:rsidRPr="0036377D">
        <w:rPr>
          <w:rStyle w:val="eop"/>
          <w:rFonts w:ascii="Arial" w:hAnsi="Arial" w:cs="Arial"/>
        </w:rPr>
        <w:t> </w:t>
      </w:r>
    </w:p>
    <w:p w14:paraId="7B637D46"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 xml:space="preserve">Don’t be afraid to </w:t>
      </w:r>
      <w:proofErr w:type="gramStart"/>
      <w:r w:rsidRPr="0036377D">
        <w:rPr>
          <w:rStyle w:val="advancedproofingissue"/>
          <w:rFonts w:ascii="Arial" w:hAnsi="Arial" w:cs="Arial"/>
        </w:rPr>
        <w:t>make a decision</w:t>
      </w:r>
      <w:proofErr w:type="gramEnd"/>
      <w:r w:rsidRPr="0036377D">
        <w:rPr>
          <w:rStyle w:val="normaltextrun"/>
          <w:rFonts w:ascii="Arial" w:hAnsi="Arial" w:cs="Arial"/>
        </w:rPr>
        <w:t xml:space="preserve"> and take action.</w:t>
      </w:r>
      <w:r w:rsidRPr="0036377D">
        <w:rPr>
          <w:rStyle w:val="eop"/>
          <w:rFonts w:ascii="Arial" w:hAnsi="Arial" w:cs="Arial"/>
        </w:rPr>
        <w:t> </w:t>
      </w:r>
    </w:p>
    <w:p w14:paraId="32C9E3DC"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Clearly identify stakeholders and share meeting outcomes with those you are responsible to keep in the loop.</w:t>
      </w:r>
      <w:r w:rsidRPr="0036377D">
        <w:rPr>
          <w:rStyle w:val="eop"/>
          <w:rFonts w:ascii="Arial" w:hAnsi="Arial" w:cs="Arial"/>
        </w:rPr>
        <w:t> </w:t>
      </w:r>
    </w:p>
    <w:p w14:paraId="06374B76"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Keep the voice and requirements of the customer (internal or external) in mind.</w:t>
      </w:r>
      <w:r w:rsidRPr="0036377D">
        <w:rPr>
          <w:rStyle w:val="eop"/>
          <w:rFonts w:ascii="Arial" w:hAnsi="Arial" w:cs="Arial"/>
        </w:rPr>
        <w:t> </w:t>
      </w:r>
    </w:p>
    <w:p w14:paraId="1256ADDC"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Keep comments brief and to the point – don’t repeat what others have already said.</w:t>
      </w:r>
      <w:r w:rsidRPr="0036377D">
        <w:rPr>
          <w:rStyle w:val="eop"/>
          <w:rFonts w:ascii="Arial" w:hAnsi="Arial" w:cs="Arial"/>
        </w:rPr>
        <w:t> </w:t>
      </w:r>
    </w:p>
    <w:p w14:paraId="2258890C"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Share objections with the whole group.</w:t>
      </w:r>
      <w:r w:rsidRPr="0036377D">
        <w:rPr>
          <w:rStyle w:val="eop"/>
          <w:rFonts w:ascii="Arial" w:hAnsi="Arial" w:cs="Arial"/>
        </w:rPr>
        <w:t> </w:t>
      </w:r>
    </w:p>
    <w:p w14:paraId="398E46B6"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Respect individuals and their perspectives when disagreeing.</w:t>
      </w:r>
      <w:r w:rsidRPr="0036377D">
        <w:rPr>
          <w:rStyle w:val="eop"/>
          <w:rFonts w:ascii="Arial" w:hAnsi="Arial" w:cs="Arial"/>
        </w:rPr>
        <w:t> </w:t>
      </w:r>
    </w:p>
    <w:p w14:paraId="223B742F"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Be fully present and don’t attend to non-meeting business.</w:t>
      </w:r>
      <w:r w:rsidRPr="0036377D">
        <w:rPr>
          <w:rStyle w:val="eop"/>
          <w:rFonts w:ascii="Arial" w:hAnsi="Arial" w:cs="Arial"/>
        </w:rPr>
        <w:t> </w:t>
      </w:r>
    </w:p>
    <w:p w14:paraId="5DE4EE2A"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lastRenderedPageBreak/>
        <w:t>Avoid inside jokes or other banter that excludes others.</w:t>
      </w:r>
      <w:r w:rsidRPr="0036377D">
        <w:rPr>
          <w:rStyle w:val="eop"/>
          <w:rFonts w:ascii="Arial" w:hAnsi="Arial" w:cs="Arial"/>
        </w:rPr>
        <w:t> </w:t>
      </w:r>
    </w:p>
    <w:p w14:paraId="329198DA"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Attack the problem, not the person.</w:t>
      </w:r>
      <w:r w:rsidRPr="0036377D">
        <w:rPr>
          <w:rStyle w:val="eop"/>
          <w:rFonts w:ascii="Arial" w:hAnsi="Arial" w:cs="Arial"/>
        </w:rPr>
        <w:t> </w:t>
      </w:r>
    </w:p>
    <w:p w14:paraId="16A1A3A3"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Note pending issues or discussions and schedule follow-up meetings as needed.</w:t>
      </w:r>
      <w:r w:rsidRPr="0036377D">
        <w:rPr>
          <w:rStyle w:val="eop"/>
          <w:rFonts w:ascii="Arial" w:hAnsi="Arial" w:cs="Arial"/>
        </w:rPr>
        <w:t> </w:t>
      </w:r>
    </w:p>
    <w:p w14:paraId="520F5FC8"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Identify next steps and responsible individuals. </w:t>
      </w:r>
      <w:r w:rsidRPr="0036377D">
        <w:rPr>
          <w:rStyle w:val="eop"/>
          <w:rFonts w:ascii="Arial" w:hAnsi="Arial" w:cs="Arial"/>
        </w:rPr>
        <w:t> </w:t>
      </w:r>
    </w:p>
    <w:p w14:paraId="32DA6502" w14:textId="77777777" w:rsidR="009D6A44"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Follow-up on your assigned next steps.</w:t>
      </w:r>
      <w:r w:rsidRPr="0036377D">
        <w:rPr>
          <w:rStyle w:val="eop"/>
          <w:rFonts w:ascii="Arial" w:hAnsi="Arial" w:cs="Arial"/>
        </w:rPr>
        <w:t> </w:t>
      </w:r>
    </w:p>
    <w:p w14:paraId="6C3B63A4" w14:textId="7087001D" w:rsidR="003C7662" w:rsidRPr="0036377D" w:rsidRDefault="009D6A44" w:rsidP="00C6594B">
      <w:pPr>
        <w:pStyle w:val="paragraph"/>
        <w:numPr>
          <w:ilvl w:val="0"/>
          <w:numId w:val="43"/>
        </w:numPr>
        <w:spacing w:before="0" w:beforeAutospacing="0" w:after="0" w:afterAutospacing="0"/>
        <w:textAlignment w:val="baseline"/>
        <w:rPr>
          <w:rFonts w:ascii="Arial" w:hAnsi="Arial" w:cs="Arial"/>
        </w:rPr>
      </w:pPr>
      <w:r w:rsidRPr="0036377D">
        <w:rPr>
          <w:rStyle w:val="normaltextrun"/>
          <w:rFonts w:ascii="Arial" w:hAnsi="Arial" w:cs="Arial"/>
        </w:rPr>
        <w:t>Once decisions are made, move forward together.</w:t>
      </w:r>
      <w:r w:rsidRPr="0036377D">
        <w:rPr>
          <w:rStyle w:val="eop"/>
          <w:rFonts w:ascii="Arial" w:hAnsi="Arial" w:cs="Arial"/>
        </w:rPr>
        <w:t> </w:t>
      </w:r>
    </w:p>
    <w:p w14:paraId="3A14B3EA" w14:textId="38F9BA5D" w:rsidR="00F65439" w:rsidRDefault="00F65439" w:rsidP="00945057">
      <w:pPr>
        <w:pStyle w:val="Heading1"/>
      </w:pPr>
      <w:bookmarkStart w:id="16" w:name="_Toc97621490"/>
      <w:r>
        <w:t xml:space="preserve">During the </w:t>
      </w:r>
      <w:r w:rsidR="000D137F">
        <w:t>M</w:t>
      </w:r>
      <w:r>
        <w:t>eeting</w:t>
      </w:r>
      <w:bookmarkEnd w:id="16"/>
    </w:p>
    <w:p w14:paraId="4698A006" w14:textId="0E8304BA" w:rsidR="00F65439" w:rsidRDefault="00F65439" w:rsidP="009D6A44">
      <w:pPr>
        <w:pStyle w:val="ListParagraph"/>
        <w:numPr>
          <w:ilvl w:val="0"/>
          <w:numId w:val="21"/>
        </w:numPr>
        <w:spacing w:line="240" w:lineRule="auto"/>
      </w:pPr>
      <w:r>
        <w:t>Utilize tools (</w:t>
      </w:r>
      <w:r>
        <w:rPr>
          <w:rFonts w:eastAsia="Calibri" w:cs="Arial"/>
          <w:bCs/>
          <w:i/>
          <w:iCs/>
          <w:szCs w:val="24"/>
        </w:rPr>
        <w:t xml:space="preserve">Toolbox: Section </w:t>
      </w:r>
      <w:r w:rsidR="003C7662">
        <w:rPr>
          <w:rFonts w:eastAsia="Calibri" w:cs="Arial"/>
          <w:bCs/>
          <w:i/>
          <w:iCs/>
          <w:szCs w:val="24"/>
        </w:rPr>
        <w:t>4</w:t>
      </w:r>
      <w:r>
        <w:t>) to lead the group through discussions.</w:t>
      </w:r>
    </w:p>
    <w:p w14:paraId="4E03A744" w14:textId="644D8C07" w:rsidR="00F65439" w:rsidRDefault="00F65439" w:rsidP="009D6A44">
      <w:pPr>
        <w:pStyle w:val="ListParagraph"/>
        <w:numPr>
          <w:ilvl w:val="0"/>
          <w:numId w:val="21"/>
        </w:numPr>
        <w:spacing w:line="240" w:lineRule="auto"/>
      </w:pPr>
      <w:r>
        <w:t xml:space="preserve">For tips on charting, see </w:t>
      </w:r>
      <w:r>
        <w:rPr>
          <w:rFonts w:eastAsia="Calibri" w:cs="Arial"/>
          <w:bCs/>
          <w:i/>
          <w:iCs/>
          <w:szCs w:val="24"/>
        </w:rPr>
        <w:t xml:space="preserve">Toolbox: Section </w:t>
      </w:r>
      <w:r w:rsidR="003C7662">
        <w:rPr>
          <w:rFonts w:eastAsia="Calibri" w:cs="Arial"/>
          <w:bCs/>
          <w:i/>
          <w:iCs/>
          <w:szCs w:val="24"/>
        </w:rPr>
        <w:t>5</w:t>
      </w:r>
      <w:r>
        <w:t>.</w:t>
      </w:r>
    </w:p>
    <w:p w14:paraId="01FE97B3" w14:textId="558AF978" w:rsidR="00E45B20" w:rsidRDefault="00E45B20" w:rsidP="009D6A44">
      <w:pPr>
        <w:pStyle w:val="ListParagraph"/>
        <w:numPr>
          <w:ilvl w:val="0"/>
          <w:numId w:val="21"/>
        </w:numPr>
        <w:spacing w:line="240" w:lineRule="auto"/>
      </w:pPr>
      <w:r>
        <w:t>Consider a mindset of: “I ask, instead of tell” and “I listen instead of talk</w:t>
      </w:r>
      <w:r w:rsidR="000D137F">
        <w:t>ing</w:t>
      </w:r>
      <w:r>
        <w:t>”</w:t>
      </w:r>
    </w:p>
    <w:p w14:paraId="13449817" w14:textId="31343E16" w:rsidR="00E45B20" w:rsidRDefault="00E45B20" w:rsidP="009D6A44">
      <w:pPr>
        <w:pStyle w:val="ListParagraph"/>
        <w:numPr>
          <w:ilvl w:val="0"/>
          <w:numId w:val="21"/>
        </w:numPr>
        <w:spacing w:line="240" w:lineRule="auto"/>
      </w:pPr>
      <w:r>
        <w:t>Embrace silence. Resist the temptation to fill the silence and let the group process as they need.</w:t>
      </w:r>
    </w:p>
    <w:p w14:paraId="3C3EA46A" w14:textId="3F49A131" w:rsidR="00116A7A" w:rsidRDefault="00116A7A" w:rsidP="009D6A44">
      <w:pPr>
        <w:pStyle w:val="ListParagraph"/>
        <w:numPr>
          <w:ilvl w:val="0"/>
          <w:numId w:val="21"/>
        </w:numPr>
        <w:spacing w:line="240" w:lineRule="auto"/>
      </w:pPr>
      <w:r>
        <w:t xml:space="preserve">See </w:t>
      </w:r>
      <w:r w:rsidRPr="00116A7A">
        <w:rPr>
          <w:i/>
          <w:iCs/>
        </w:rPr>
        <w:t>Toolbox: Section 6</w:t>
      </w:r>
      <w:r>
        <w:t xml:space="preserve"> for tips to manage regular interval team huddles</w:t>
      </w:r>
    </w:p>
    <w:p w14:paraId="652E6C21" w14:textId="3F3BA073" w:rsidR="001C6FC2" w:rsidRDefault="001C6FC2" w:rsidP="009D6A44">
      <w:pPr>
        <w:pStyle w:val="ListParagraph"/>
        <w:numPr>
          <w:ilvl w:val="0"/>
          <w:numId w:val="21"/>
        </w:numPr>
        <w:spacing w:after="0" w:line="240" w:lineRule="auto"/>
      </w:pPr>
      <w:r>
        <w:t>Ask questions!</w:t>
      </w:r>
    </w:p>
    <w:p w14:paraId="6D87244E" w14:textId="77777777" w:rsidR="001C6FC2" w:rsidRDefault="001C6FC2" w:rsidP="001C6FC2">
      <w:pPr>
        <w:pStyle w:val="ListParagraph"/>
        <w:spacing w:after="0" w:line="240" w:lineRule="auto"/>
      </w:pPr>
    </w:p>
    <w:p w14:paraId="51933829" w14:textId="77777777" w:rsidR="001C6FC2" w:rsidRPr="001C6FC2" w:rsidRDefault="001C6FC2" w:rsidP="001C6FC2">
      <w:pPr>
        <w:spacing w:after="0" w:line="240" w:lineRule="auto"/>
        <w:rPr>
          <w:b/>
          <w:bCs/>
        </w:rPr>
      </w:pPr>
      <w:r w:rsidRPr="001C6FC2">
        <w:rPr>
          <w:b/>
          <w:bCs/>
        </w:rPr>
        <w:t>Open-ended Questions:</w:t>
      </w:r>
    </w:p>
    <w:p w14:paraId="17DE4AD3" w14:textId="77777777" w:rsidR="001C6FC2" w:rsidRPr="001C6FC2" w:rsidRDefault="001C6FC2" w:rsidP="009D6A44">
      <w:pPr>
        <w:pStyle w:val="ListParagraph"/>
        <w:numPr>
          <w:ilvl w:val="1"/>
          <w:numId w:val="21"/>
        </w:numPr>
        <w:spacing w:line="240" w:lineRule="auto"/>
      </w:pPr>
      <w:r w:rsidRPr="001C6FC2">
        <w:t>What is going on here?</w:t>
      </w:r>
    </w:p>
    <w:p w14:paraId="45E93088" w14:textId="77777777" w:rsidR="001C6FC2" w:rsidRPr="001C6FC2" w:rsidRDefault="001C6FC2" w:rsidP="009D6A44">
      <w:pPr>
        <w:pStyle w:val="ListParagraph"/>
        <w:numPr>
          <w:ilvl w:val="1"/>
          <w:numId w:val="21"/>
        </w:numPr>
        <w:spacing w:line="240" w:lineRule="auto"/>
      </w:pPr>
      <w:r w:rsidRPr="001C6FC2">
        <w:t>What’s the matter?</w:t>
      </w:r>
    </w:p>
    <w:p w14:paraId="1DF7ADDF" w14:textId="4F915299" w:rsidR="001C6FC2" w:rsidRPr="001C6FC2" w:rsidRDefault="001C6FC2" w:rsidP="009D6A44">
      <w:pPr>
        <w:pStyle w:val="ListParagraph"/>
        <w:numPr>
          <w:ilvl w:val="1"/>
          <w:numId w:val="21"/>
        </w:numPr>
        <w:spacing w:line="240" w:lineRule="auto"/>
      </w:pPr>
      <w:r w:rsidRPr="001C6FC2">
        <w:t>Where, when</w:t>
      </w:r>
      <w:r w:rsidR="000D137F">
        <w:t>,</w:t>
      </w:r>
      <w:r w:rsidRPr="001C6FC2">
        <w:t xml:space="preserve"> and in what ways do you see it?</w:t>
      </w:r>
    </w:p>
    <w:p w14:paraId="14CAE80D" w14:textId="77777777" w:rsidR="001C6FC2" w:rsidRPr="001C6FC2" w:rsidRDefault="001C6FC2" w:rsidP="001C6FC2">
      <w:pPr>
        <w:spacing w:after="0" w:line="240" w:lineRule="auto"/>
        <w:rPr>
          <w:b/>
          <w:bCs/>
        </w:rPr>
      </w:pPr>
      <w:r w:rsidRPr="001C6FC2">
        <w:rPr>
          <w:b/>
          <w:bCs/>
        </w:rPr>
        <w:t>History-taking Questions:</w:t>
      </w:r>
    </w:p>
    <w:p w14:paraId="4734E834" w14:textId="77777777" w:rsidR="001C6FC2" w:rsidRPr="001C6FC2" w:rsidRDefault="001C6FC2" w:rsidP="009D6A44">
      <w:pPr>
        <w:pStyle w:val="ListParagraph"/>
        <w:numPr>
          <w:ilvl w:val="1"/>
          <w:numId w:val="21"/>
        </w:numPr>
        <w:spacing w:line="240" w:lineRule="auto"/>
      </w:pPr>
      <w:r w:rsidRPr="001C6FC2">
        <w:t>When did this begin?</w:t>
      </w:r>
    </w:p>
    <w:p w14:paraId="53BCF68B" w14:textId="77777777" w:rsidR="001C6FC2" w:rsidRPr="001C6FC2" w:rsidRDefault="001C6FC2" w:rsidP="009D6A44">
      <w:pPr>
        <w:pStyle w:val="ListParagraph"/>
        <w:numPr>
          <w:ilvl w:val="1"/>
          <w:numId w:val="21"/>
        </w:numPr>
        <w:spacing w:line="240" w:lineRule="auto"/>
      </w:pPr>
      <w:r w:rsidRPr="001C6FC2">
        <w:t>How has it changed?</w:t>
      </w:r>
    </w:p>
    <w:p w14:paraId="134B22AB" w14:textId="77777777" w:rsidR="001C6FC2" w:rsidRPr="001C6FC2" w:rsidRDefault="001C6FC2" w:rsidP="009D6A44">
      <w:pPr>
        <w:pStyle w:val="ListParagraph"/>
        <w:numPr>
          <w:ilvl w:val="1"/>
          <w:numId w:val="21"/>
        </w:numPr>
        <w:spacing w:line="240" w:lineRule="auto"/>
      </w:pPr>
      <w:r w:rsidRPr="001C6FC2">
        <w:t>How does it compare to what has happened in the past?</w:t>
      </w:r>
    </w:p>
    <w:p w14:paraId="1D9E31C1" w14:textId="4AC06F8A" w:rsidR="00945057" w:rsidRDefault="00945057" w:rsidP="00945057">
      <w:pPr>
        <w:pStyle w:val="Heading1"/>
      </w:pPr>
      <w:bookmarkStart w:id="17" w:name="_Toc97621491"/>
      <w:r>
        <w:t xml:space="preserve">How to </w:t>
      </w:r>
      <w:r w:rsidR="000D137F">
        <w:t>E</w:t>
      </w:r>
      <w:r>
        <w:t xml:space="preserve">nd a </w:t>
      </w:r>
      <w:r w:rsidR="000D137F">
        <w:t>M</w:t>
      </w:r>
      <w:r>
        <w:t>eeting:</w:t>
      </w:r>
      <w:bookmarkEnd w:id="17"/>
    </w:p>
    <w:p w14:paraId="01A7B71D" w14:textId="77777777" w:rsidR="00945057" w:rsidRPr="00945057" w:rsidRDefault="00945057" w:rsidP="009D6A44">
      <w:pPr>
        <w:pStyle w:val="ListParagraph"/>
        <w:numPr>
          <w:ilvl w:val="0"/>
          <w:numId w:val="18"/>
        </w:numPr>
        <w:spacing w:after="0" w:line="240" w:lineRule="auto"/>
      </w:pPr>
      <w:r>
        <w:t xml:space="preserve">As a group, go back to the objectives. Did we achieve our desired result? </w:t>
      </w:r>
      <w:r w:rsidRPr="00945057">
        <w:t xml:space="preserve">Discuss how the meeting results will be applied. </w:t>
      </w:r>
    </w:p>
    <w:p w14:paraId="0DB96AC3" w14:textId="2CACB2A1" w:rsidR="00945057" w:rsidRDefault="00945057" w:rsidP="009D6A44">
      <w:pPr>
        <w:pStyle w:val="ListParagraph"/>
        <w:numPr>
          <w:ilvl w:val="0"/>
          <w:numId w:val="18"/>
        </w:numPr>
        <w:spacing w:after="0" w:line="240" w:lineRule="auto"/>
      </w:pPr>
      <w:r>
        <w:t>Individually, ask the group one takeaway from the meeting.</w:t>
      </w:r>
    </w:p>
    <w:p w14:paraId="784D9E8E" w14:textId="2E23C778" w:rsidR="00945057" w:rsidRDefault="00945057" w:rsidP="009D6A44">
      <w:pPr>
        <w:pStyle w:val="ListParagraph"/>
        <w:numPr>
          <w:ilvl w:val="0"/>
          <w:numId w:val="18"/>
        </w:numPr>
        <w:spacing w:after="0" w:line="240" w:lineRule="auto"/>
      </w:pPr>
      <w:r>
        <w:t xml:space="preserve">Review and discuss action items. Ensure responsible party knows what is expected by when. </w:t>
      </w:r>
    </w:p>
    <w:p w14:paraId="722BC321" w14:textId="5055BCF8" w:rsidR="00FC1419" w:rsidRDefault="00945057" w:rsidP="009D6A44">
      <w:pPr>
        <w:pStyle w:val="ListParagraph"/>
        <w:numPr>
          <w:ilvl w:val="0"/>
          <w:numId w:val="18"/>
        </w:numPr>
        <w:spacing w:after="0" w:line="240" w:lineRule="auto"/>
      </w:pPr>
      <w:r>
        <w:t xml:space="preserve">Discuss next </w:t>
      </w:r>
      <w:r w:rsidR="000D137F">
        <w:t xml:space="preserve">possible </w:t>
      </w:r>
      <w:r>
        <w:t>steps: future meetings</w:t>
      </w:r>
      <w:r w:rsidR="000D137F">
        <w:t>,</w:t>
      </w:r>
      <w:r>
        <w:t xml:space="preserve"> </w:t>
      </w:r>
      <w:r w:rsidR="000D137F">
        <w:t>s</w:t>
      </w:r>
      <w:r>
        <w:t>ubgroup work</w:t>
      </w:r>
      <w:r w:rsidR="000D137F">
        <w:t>,</w:t>
      </w:r>
      <w:r>
        <w:t xml:space="preserve"> </w:t>
      </w:r>
      <w:r w:rsidR="000D137F">
        <w:t>a</w:t>
      </w:r>
      <w:r>
        <w:t>pproval of minutes from this meeting</w:t>
      </w:r>
      <w:r w:rsidR="000D137F">
        <w:t>, etc.</w:t>
      </w:r>
    </w:p>
    <w:p w14:paraId="0CFEB5E6" w14:textId="0DB08111" w:rsidR="00E11758" w:rsidRPr="00911921" w:rsidRDefault="00E11758" w:rsidP="00E11758">
      <w:pPr>
        <w:pStyle w:val="Heading1"/>
      </w:pPr>
      <w:bookmarkStart w:id="18" w:name="_Toc97621492"/>
      <w:r w:rsidRPr="00911921">
        <w:t xml:space="preserve">Mistaken </w:t>
      </w:r>
      <w:r w:rsidR="000D137F">
        <w:t>A</w:t>
      </w:r>
      <w:r w:rsidRPr="00911921">
        <w:t>ssumptions</w:t>
      </w:r>
      <w:bookmarkEnd w:id="18"/>
      <w:r w:rsidRPr="00911921">
        <w:t xml:space="preserve"> </w:t>
      </w:r>
    </w:p>
    <w:p w14:paraId="451EACDD" w14:textId="77777777" w:rsidR="00E11758" w:rsidRPr="00911921" w:rsidRDefault="00E11758" w:rsidP="00E11758">
      <w:pPr>
        <w:pStyle w:val="NoSpacing"/>
        <w:rPr>
          <w:rFonts w:ascii="Arial" w:hAnsi="Arial" w:cs="Arial"/>
        </w:rPr>
      </w:pPr>
      <w:r w:rsidRPr="00911921">
        <w:rPr>
          <w:rFonts w:ascii="Arial" w:hAnsi="Arial" w:cs="Arial"/>
          <w:sz w:val="24"/>
          <w:szCs w:val="24"/>
        </w:rPr>
        <w:t>Facilitators often come into a group with mistaken assumptions.  Many of these can be avoided through the planning process and meeting with the group leader.</w:t>
      </w:r>
    </w:p>
    <w:p w14:paraId="44DA7B8B" w14:textId="105277A8" w:rsidR="00E11758" w:rsidRPr="00E11758" w:rsidRDefault="00E11758" w:rsidP="00E11758">
      <w:pPr>
        <w:pStyle w:val="NoSpacing"/>
        <w:rPr>
          <w:rFonts w:ascii="Arial" w:hAnsi="Arial" w:cs="Arial"/>
          <w:bCs/>
        </w:rPr>
      </w:pPr>
    </w:p>
    <w:p w14:paraId="46C52147" w14:textId="3016E0CE" w:rsidR="00E11758" w:rsidRPr="00E11758" w:rsidRDefault="00E11758" w:rsidP="00E11758">
      <w:pPr>
        <w:pStyle w:val="NoSpacing"/>
        <w:rPr>
          <w:rFonts w:ascii="Arial" w:hAnsi="Arial" w:cs="Arial"/>
          <w:bCs/>
          <w:sz w:val="24"/>
          <w:szCs w:val="24"/>
        </w:rPr>
      </w:pPr>
      <w:r w:rsidRPr="00E11758">
        <w:rPr>
          <w:rFonts w:ascii="Arial" w:hAnsi="Arial" w:cs="Arial"/>
          <w:bCs/>
          <w:sz w:val="24"/>
          <w:szCs w:val="24"/>
        </w:rPr>
        <w:t>Some of these assumptions are:</w:t>
      </w:r>
    </w:p>
    <w:p w14:paraId="0CC2547F" w14:textId="77777777"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People want to be at the meeting</w:t>
      </w:r>
    </w:p>
    <w:p w14:paraId="16304D2D" w14:textId="77777777"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Everyone is clear on the purpose of the meeting</w:t>
      </w:r>
    </w:p>
    <w:p w14:paraId="560D844C" w14:textId="77777777"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There are no distractions, baggage or historical precedents blocking participation</w:t>
      </w:r>
    </w:p>
    <w:p w14:paraId="5F99465A" w14:textId="20646052"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People understand the role and powers of a facilitator</w:t>
      </w:r>
    </w:p>
    <w:p w14:paraId="162CD65F" w14:textId="339B7E53"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People at the meeting are appropriately empowered to make decisions and act</w:t>
      </w:r>
    </w:p>
    <w:p w14:paraId="5128AEA9" w14:textId="77777777"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lastRenderedPageBreak/>
        <w:t>There are no political or interpersonal factors operating behind the scenes</w:t>
      </w:r>
    </w:p>
    <w:p w14:paraId="20C1736C" w14:textId="77777777"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Neutral means unassertive</w:t>
      </w:r>
    </w:p>
    <w:p w14:paraId="3875AA89" w14:textId="77777777"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Quietness = Acceptance</w:t>
      </w:r>
    </w:p>
    <w:p w14:paraId="151C1B5F" w14:textId="19814238"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 xml:space="preserve">I </w:t>
      </w:r>
      <w:proofErr w:type="gramStart"/>
      <w:r w:rsidR="00A86365">
        <w:rPr>
          <w:rFonts w:ascii="Arial" w:hAnsi="Arial" w:cs="Arial"/>
          <w:sz w:val="24"/>
          <w:szCs w:val="24"/>
        </w:rPr>
        <w:t>have to</w:t>
      </w:r>
      <w:proofErr w:type="gramEnd"/>
      <w:r w:rsidRPr="00911921">
        <w:rPr>
          <w:rFonts w:ascii="Arial" w:hAnsi="Arial" w:cs="Arial"/>
          <w:sz w:val="24"/>
          <w:szCs w:val="24"/>
        </w:rPr>
        <w:t xml:space="preserve"> put up with their behavior</w:t>
      </w:r>
    </w:p>
    <w:p w14:paraId="7252B791" w14:textId="77777777" w:rsidR="00E11758" w:rsidRPr="00911921"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I’m experienced; I’ll just wing it!</w:t>
      </w:r>
    </w:p>
    <w:p w14:paraId="578ABD93" w14:textId="3E1E8FE4" w:rsidR="00FC1419" w:rsidRDefault="00E11758" w:rsidP="009D6A44">
      <w:pPr>
        <w:pStyle w:val="NoSpacing"/>
        <w:numPr>
          <w:ilvl w:val="0"/>
          <w:numId w:val="13"/>
        </w:numPr>
        <w:rPr>
          <w:rFonts w:ascii="Arial" w:hAnsi="Arial" w:cs="Arial"/>
          <w:sz w:val="24"/>
          <w:szCs w:val="24"/>
        </w:rPr>
      </w:pPr>
      <w:r w:rsidRPr="00911921">
        <w:rPr>
          <w:rFonts w:ascii="Arial" w:hAnsi="Arial" w:cs="Arial"/>
          <w:sz w:val="24"/>
          <w:szCs w:val="24"/>
        </w:rPr>
        <w:t>It’s my fault things didn’t work out!</w:t>
      </w:r>
    </w:p>
    <w:p w14:paraId="58FF715A" w14:textId="77777777" w:rsidR="002B02C6" w:rsidRPr="00911921" w:rsidRDefault="002B02C6" w:rsidP="002B02C6">
      <w:pPr>
        <w:pStyle w:val="Heading1"/>
      </w:pPr>
      <w:bookmarkStart w:id="19" w:name="_Toc97621493"/>
      <w:r w:rsidRPr="00911921">
        <w:t>Facilitation Habits to Avoid</w:t>
      </w:r>
      <w:bookmarkEnd w:id="19"/>
    </w:p>
    <w:p w14:paraId="5AAC63C2" w14:textId="77777777" w:rsidR="002B02C6" w:rsidRPr="00911921" w:rsidRDefault="002B02C6" w:rsidP="002B02C6">
      <w:pPr>
        <w:pStyle w:val="NoSpacing"/>
        <w:rPr>
          <w:rFonts w:ascii="Arial" w:hAnsi="Arial" w:cs="Arial"/>
        </w:rPr>
      </w:pPr>
      <w:r w:rsidRPr="00911921">
        <w:rPr>
          <w:rFonts w:ascii="Arial" w:hAnsi="Arial" w:cs="Arial"/>
        </w:rPr>
        <w:t>We have all been to workshops or meetings run by poor facilitators.  But some facilitators can drive us nuts.  Be aware of your style and avoid becoming one of the bad facilitator types listed below!</w:t>
      </w:r>
    </w:p>
    <w:p w14:paraId="227BF00E" w14:textId="77777777" w:rsidR="002B02C6" w:rsidRPr="00911921" w:rsidRDefault="002B02C6" w:rsidP="009D6A44">
      <w:pPr>
        <w:pStyle w:val="NoSpacing"/>
        <w:numPr>
          <w:ilvl w:val="0"/>
          <w:numId w:val="15"/>
        </w:numPr>
        <w:rPr>
          <w:rFonts w:ascii="Arial" w:hAnsi="Arial" w:cs="Arial"/>
        </w:rPr>
      </w:pPr>
      <w:r w:rsidRPr="00911921">
        <w:rPr>
          <w:rFonts w:ascii="Arial" w:hAnsi="Arial" w:cs="Arial"/>
          <w:b/>
        </w:rPr>
        <w:t>The Drill Sergeant</w:t>
      </w:r>
      <w:r w:rsidRPr="00911921">
        <w:rPr>
          <w:rFonts w:ascii="Arial" w:hAnsi="Arial" w:cs="Arial"/>
        </w:rPr>
        <w:t xml:space="preserve">—The facilitator who is rigidly stuck on the agenda and puts the clock above content </w:t>
      </w:r>
    </w:p>
    <w:p w14:paraId="07B5161E" w14:textId="77777777" w:rsidR="002B02C6" w:rsidRPr="00911921" w:rsidRDefault="002B02C6" w:rsidP="009D6A44">
      <w:pPr>
        <w:pStyle w:val="NoSpacing"/>
        <w:numPr>
          <w:ilvl w:val="0"/>
          <w:numId w:val="14"/>
        </w:numPr>
        <w:rPr>
          <w:rFonts w:ascii="Arial" w:hAnsi="Arial" w:cs="Arial"/>
        </w:rPr>
      </w:pPr>
      <w:r w:rsidRPr="00911921">
        <w:rPr>
          <w:rFonts w:ascii="Arial" w:hAnsi="Arial" w:cs="Arial"/>
          <w:b/>
        </w:rPr>
        <w:t>The Guardian</w:t>
      </w:r>
      <w:r w:rsidRPr="00911921">
        <w:rPr>
          <w:rFonts w:ascii="Arial" w:hAnsi="Arial" w:cs="Arial"/>
        </w:rPr>
        <w:t xml:space="preserve">—The facilitator who makes certain that all conversation goes through him or her and </w:t>
      </w:r>
      <w:r w:rsidRPr="00911921">
        <w:rPr>
          <w:rFonts w:ascii="Arial" w:hAnsi="Arial" w:cs="Arial"/>
          <w:u w:val="single"/>
        </w:rPr>
        <w:t>not</w:t>
      </w:r>
      <w:r w:rsidRPr="00911921">
        <w:rPr>
          <w:rFonts w:ascii="Arial" w:hAnsi="Arial" w:cs="Arial"/>
        </w:rPr>
        <w:t xml:space="preserve"> from participant to participant </w:t>
      </w:r>
    </w:p>
    <w:p w14:paraId="491E25E2" w14:textId="77777777" w:rsidR="002B02C6" w:rsidRPr="00911921" w:rsidRDefault="002B02C6" w:rsidP="009D6A44">
      <w:pPr>
        <w:pStyle w:val="NoSpacing"/>
        <w:numPr>
          <w:ilvl w:val="0"/>
          <w:numId w:val="14"/>
        </w:numPr>
        <w:rPr>
          <w:rFonts w:ascii="Arial" w:hAnsi="Arial" w:cs="Arial"/>
        </w:rPr>
      </w:pPr>
      <w:r w:rsidRPr="00911921">
        <w:rPr>
          <w:rFonts w:ascii="Arial" w:hAnsi="Arial" w:cs="Arial"/>
          <w:b/>
        </w:rPr>
        <w:t>The Know-it-all</w:t>
      </w:r>
      <w:r w:rsidRPr="00911921">
        <w:rPr>
          <w:rFonts w:ascii="Arial" w:hAnsi="Arial" w:cs="Arial"/>
        </w:rPr>
        <w:t xml:space="preserve"> –The facilitator who always has the answer.  The know-it-all can’t say “I don’t know.” </w:t>
      </w:r>
    </w:p>
    <w:p w14:paraId="24A036A8" w14:textId="77777777" w:rsidR="002B02C6" w:rsidRPr="00911921" w:rsidRDefault="002B02C6" w:rsidP="009D6A44">
      <w:pPr>
        <w:pStyle w:val="NoSpacing"/>
        <w:numPr>
          <w:ilvl w:val="0"/>
          <w:numId w:val="14"/>
        </w:numPr>
        <w:rPr>
          <w:rFonts w:ascii="Arial" w:hAnsi="Arial" w:cs="Arial"/>
        </w:rPr>
      </w:pPr>
      <w:r w:rsidRPr="00911921">
        <w:rPr>
          <w:rFonts w:ascii="Arial" w:hAnsi="Arial" w:cs="Arial"/>
          <w:b/>
        </w:rPr>
        <w:t>The Ice Cube</w:t>
      </w:r>
      <w:r w:rsidRPr="00911921">
        <w:rPr>
          <w:rFonts w:ascii="Arial" w:hAnsi="Arial" w:cs="Arial"/>
        </w:rPr>
        <w:t xml:space="preserve">—The distant and aloof facilitator who is unwilling to personalize the experience </w:t>
      </w:r>
    </w:p>
    <w:p w14:paraId="315D7F8F" w14:textId="00F3034F" w:rsidR="002B02C6" w:rsidRPr="00911921" w:rsidRDefault="002B02C6" w:rsidP="009D6A44">
      <w:pPr>
        <w:pStyle w:val="NoSpacing"/>
        <w:numPr>
          <w:ilvl w:val="0"/>
          <w:numId w:val="14"/>
        </w:numPr>
        <w:rPr>
          <w:rFonts w:ascii="Arial" w:hAnsi="Arial" w:cs="Arial"/>
        </w:rPr>
      </w:pPr>
      <w:r w:rsidRPr="00911921">
        <w:rPr>
          <w:rFonts w:ascii="Arial" w:hAnsi="Arial" w:cs="Arial"/>
          <w:b/>
        </w:rPr>
        <w:t>The Blabber</w:t>
      </w:r>
      <w:r w:rsidRPr="00911921">
        <w:rPr>
          <w:rFonts w:ascii="Arial" w:hAnsi="Arial" w:cs="Arial"/>
        </w:rPr>
        <w:t>—The facilitator who loves the sound of his or her own voice</w:t>
      </w:r>
    </w:p>
    <w:p w14:paraId="6AF35116" w14:textId="7D3BC47B" w:rsidR="002B02C6" w:rsidRPr="00911921" w:rsidRDefault="002B02C6" w:rsidP="009D6A44">
      <w:pPr>
        <w:pStyle w:val="NoSpacing"/>
        <w:numPr>
          <w:ilvl w:val="0"/>
          <w:numId w:val="14"/>
        </w:numPr>
        <w:rPr>
          <w:rFonts w:ascii="Arial" w:hAnsi="Arial" w:cs="Arial"/>
        </w:rPr>
      </w:pPr>
      <w:r w:rsidRPr="00911921">
        <w:rPr>
          <w:rFonts w:ascii="Arial" w:hAnsi="Arial" w:cs="Arial"/>
          <w:b/>
        </w:rPr>
        <w:t>The Pretender</w:t>
      </w:r>
      <w:r w:rsidRPr="00911921">
        <w:rPr>
          <w:rFonts w:ascii="Arial" w:hAnsi="Arial" w:cs="Arial"/>
        </w:rPr>
        <w:t>—The facilitator who doesn’t ask real questions but only “pretense questions” that are really designed to give the facilitator an excuse to pontificate</w:t>
      </w:r>
    </w:p>
    <w:p w14:paraId="137AA56B" w14:textId="469F1E95" w:rsidR="002B02C6" w:rsidRPr="00911921" w:rsidRDefault="002B02C6" w:rsidP="009D6A44">
      <w:pPr>
        <w:pStyle w:val="NoSpacing"/>
        <w:numPr>
          <w:ilvl w:val="0"/>
          <w:numId w:val="14"/>
        </w:numPr>
        <w:rPr>
          <w:rFonts w:ascii="Arial" w:hAnsi="Arial" w:cs="Arial"/>
        </w:rPr>
      </w:pPr>
      <w:r w:rsidRPr="00911921">
        <w:rPr>
          <w:rFonts w:ascii="Arial" w:hAnsi="Arial" w:cs="Arial"/>
          <w:b/>
        </w:rPr>
        <w:t xml:space="preserve">The </w:t>
      </w:r>
      <w:r w:rsidRPr="00911921">
        <w:rPr>
          <w:rFonts w:ascii="Arial" w:hAnsi="Arial" w:cs="Arial"/>
          <w:b/>
          <w:bCs/>
        </w:rPr>
        <w:t xml:space="preserve">"I Can't Hear You" </w:t>
      </w:r>
      <w:r w:rsidR="00C6594B">
        <w:rPr>
          <w:rFonts w:ascii="Arial" w:hAnsi="Arial" w:cs="Arial"/>
          <w:b/>
          <w:bCs/>
        </w:rPr>
        <w:t>Person</w:t>
      </w:r>
      <w:r w:rsidRPr="00911921">
        <w:rPr>
          <w:rFonts w:ascii="Arial" w:hAnsi="Arial" w:cs="Arial"/>
        </w:rPr>
        <w:t>—The facilitator who refuses to listen</w:t>
      </w:r>
    </w:p>
    <w:p w14:paraId="6328A70D" w14:textId="5C2B5EAA" w:rsidR="002B02C6" w:rsidRPr="00911921" w:rsidRDefault="002B02C6" w:rsidP="009D6A44">
      <w:pPr>
        <w:pStyle w:val="NoSpacing"/>
        <w:numPr>
          <w:ilvl w:val="0"/>
          <w:numId w:val="14"/>
        </w:numPr>
        <w:rPr>
          <w:rFonts w:ascii="Arial" w:hAnsi="Arial" w:cs="Arial"/>
        </w:rPr>
      </w:pPr>
      <w:r w:rsidRPr="00911921">
        <w:rPr>
          <w:rFonts w:ascii="Arial" w:hAnsi="Arial" w:cs="Arial"/>
          <w:b/>
        </w:rPr>
        <w:t>The Marathon</w:t>
      </w:r>
      <w:r w:rsidR="009D6A44">
        <w:rPr>
          <w:rFonts w:ascii="Arial" w:hAnsi="Arial" w:cs="Arial"/>
          <w:b/>
        </w:rPr>
        <w:t>er</w:t>
      </w:r>
      <w:r w:rsidRPr="00911921">
        <w:rPr>
          <w:rFonts w:ascii="Arial" w:hAnsi="Arial" w:cs="Arial"/>
        </w:rPr>
        <w:t xml:space="preserve">—The facilitator who piles activities on top of one another, doesn’t allow for breaks, and ignores the need for groups to reflect on a topic or idea </w:t>
      </w:r>
    </w:p>
    <w:p w14:paraId="299D8BDE" w14:textId="77777777" w:rsidR="002B02C6" w:rsidRPr="00911921" w:rsidRDefault="002B02C6" w:rsidP="009D6A44">
      <w:pPr>
        <w:pStyle w:val="NoSpacing"/>
        <w:numPr>
          <w:ilvl w:val="0"/>
          <w:numId w:val="14"/>
        </w:numPr>
        <w:rPr>
          <w:rFonts w:ascii="Arial" w:hAnsi="Arial" w:cs="Arial"/>
        </w:rPr>
      </w:pPr>
      <w:r w:rsidRPr="00911921">
        <w:rPr>
          <w:rFonts w:ascii="Arial" w:hAnsi="Arial" w:cs="Arial"/>
          <w:b/>
        </w:rPr>
        <w:t>The Parrot</w:t>
      </w:r>
      <w:r w:rsidRPr="00911921">
        <w:rPr>
          <w:rFonts w:ascii="Arial" w:hAnsi="Arial" w:cs="Arial"/>
        </w:rPr>
        <w:t xml:space="preserve">—The facilitator who relentlessly recaps information, restates ideas, and summarizes the obvious </w:t>
      </w:r>
    </w:p>
    <w:p w14:paraId="1C0B9DF1" w14:textId="4C34B3FB" w:rsidR="002B02C6" w:rsidRPr="00911921" w:rsidRDefault="002B02C6" w:rsidP="009D6A44">
      <w:pPr>
        <w:pStyle w:val="NoSpacing"/>
        <w:numPr>
          <w:ilvl w:val="0"/>
          <w:numId w:val="14"/>
        </w:numPr>
        <w:rPr>
          <w:rFonts w:ascii="Arial" w:hAnsi="Arial" w:cs="Arial"/>
        </w:rPr>
      </w:pPr>
      <w:r w:rsidRPr="00911921">
        <w:rPr>
          <w:rFonts w:ascii="Arial" w:hAnsi="Arial" w:cs="Arial"/>
          <w:b/>
        </w:rPr>
        <w:t xml:space="preserve">The Molasses </w:t>
      </w:r>
      <w:r w:rsidR="009D6A44">
        <w:rPr>
          <w:rFonts w:ascii="Arial" w:hAnsi="Arial" w:cs="Arial"/>
          <w:b/>
        </w:rPr>
        <w:t>Mover</w:t>
      </w:r>
      <w:r w:rsidRPr="00911921">
        <w:rPr>
          <w:rFonts w:ascii="Arial" w:hAnsi="Arial" w:cs="Arial"/>
        </w:rPr>
        <w:t xml:space="preserve">—The facilitator who is painfully slow and doesn’t have a feel for pacing, variety, or style </w:t>
      </w:r>
    </w:p>
    <w:p w14:paraId="04B6D54F" w14:textId="76781473" w:rsidR="002B02C6" w:rsidRPr="00911921" w:rsidRDefault="002B02C6" w:rsidP="009D6A44">
      <w:pPr>
        <w:pStyle w:val="NoSpacing"/>
        <w:numPr>
          <w:ilvl w:val="0"/>
          <w:numId w:val="14"/>
        </w:numPr>
        <w:rPr>
          <w:rFonts w:ascii="Arial" w:hAnsi="Arial" w:cs="Arial"/>
        </w:rPr>
      </w:pPr>
      <w:r w:rsidRPr="00911921">
        <w:rPr>
          <w:rFonts w:ascii="Arial" w:hAnsi="Arial" w:cs="Arial"/>
          <w:b/>
        </w:rPr>
        <w:t>The Passenger</w:t>
      </w:r>
      <w:r w:rsidRPr="00911921">
        <w:rPr>
          <w:rFonts w:ascii="Arial" w:hAnsi="Arial" w:cs="Arial"/>
        </w:rPr>
        <w:t>—The facilitator who lets people talk too long and gives up the reins of facilitation</w:t>
      </w:r>
    </w:p>
    <w:p w14:paraId="7521F85C" w14:textId="0A4902EF" w:rsidR="002B02C6" w:rsidRPr="00911921" w:rsidRDefault="002B02C6" w:rsidP="009D6A44">
      <w:pPr>
        <w:pStyle w:val="NoSpacing"/>
        <w:numPr>
          <w:ilvl w:val="0"/>
          <w:numId w:val="14"/>
        </w:numPr>
        <w:rPr>
          <w:rFonts w:ascii="Arial" w:hAnsi="Arial" w:cs="Arial"/>
        </w:rPr>
      </w:pPr>
      <w:r w:rsidRPr="00911921">
        <w:rPr>
          <w:rFonts w:ascii="Arial" w:hAnsi="Arial" w:cs="Arial"/>
          <w:b/>
        </w:rPr>
        <w:t>The Storyteller</w:t>
      </w:r>
      <w:r w:rsidRPr="00911921">
        <w:rPr>
          <w:rFonts w:ascii="Arial" w:hAnsi="Arial" w:cs="Arial"/>
        </w:rPr>
        <w:t>—The facilitator who tells far too many cutesy stories and never really gets to the content</w:t>
      </w:r>
    </w:p>
    <w:p w14:paraId="3341D842" w14:textId="77777777" w:rsidR="002B02C6" w:rsidRPr="00911921" w:rsidRDefault="002B02C6" w:rsidP="009D6A44">
      <w:pPr>
        <w:pStyle w:val="NoSpacing"/>
        <w:numPr>
          <w:ilvl w:val="0"/>
          <w:numId w:val="14"/>
        </w:numPr>
        <w:rPr>
          <w:rFonts w:ascii="Arial" w:hAnsi="Arial" w:cs="Arial"/>
        </w:rPr>
      </w:pPr>
      <w:r w:rsidRPr="00911921">
        <w:rPr>
          <w:rFonts w:ascii="Arial" w:hAnsi="Arial" w:cs="Arial"/>
          <w:b/>
        </w:rPr>
        <w:t>The Centerpiece</w:t>
      </w:r>
      <w:r w:rsidRPr="00911921">
        <w:rPr>
          <w:rFonts w:ascii="Arial" w:hAnsi="Arial" w:cs="Arial"/>
        </w:rPr>
        <w:t xml:space="preserve">—The facilitator who makes himself or herself the </w:t>
      </w:r>
      <w:r w:rsidRPr="00911921">
        <w:rPr>
          <w:rFonts w:ascii="Arial" w:hAnsi="Arial" w:cs="Arial"/>
          <w:u w:val="single"/>
        </w:rPr>
        <w:t>real content</w:t>
      </w:r>
      <w:r w:rsidRPr="00911921">
        <w:rPr>
          <w:rFonts w:ascii="Arial" w:hAnsi="Arial" w:cs="Arial"/>
        </w:rPr>
        <w:t xml:space="preserve"> of the workshop </w:t>
      </w:r>
    </w:p>
    <w:p w14:paraId="35830634" w14:textId="5625DEE8" w:rsidR="002B02C6" w:rsidRPr="002B02C6" w:rsidRDefault="002B02C6" w:rsidP="009D6A44">
      <w:pPr>
        <w:pStyle w:val="NoSpacing"/>
        <w:numPr>
          <w:ilvl w:val="0"/>
          <w:numId w:val="13"/>
        </w:numPr>
        <w:rPr>
          <w:rFonts w:ascii="Arial" w:hAnsi="Arial" w:cs="Arial"/>
          <w:sz w:val="24"/>
          <w:szCs w:val="24"/>
        </w:rPr>
      </w:pPr>
      <w:r w:rsidRPr="00911921">
        <w:rPr>
          <w:rFonts w:ascii="Arial" w:hAnsi="Arial" w:cs="Arial"/>
          <w:b/>
        </w:rPr>
        <w:t>The Tunnel Driver</w:t>
      </w:r>
      <w:r w:rsidRPr="00911921">
        <w:rPr>
          <w:rFonts w:ascii="Arial" w:hAnsi="Arial" w:cs="Arial"/>
        </w:rPr>
        <w:t>—The facilitator who keeps doing the same thing hour after hour</w:t>
      </w:r>
    </w:p>
    <w:p w14:paraId="05E54E2A" w14:textId="48F4673E" w:rsidR="002B02C6" w:rsidRDefault="002B02C6" w:rsidP="002B02C6">
      <w:pPr>
        <w:pStyle w:val="NoSpacing"/>
        <w:rPr>
          <w:rFonts w:ascii="Arial" w:hAnsi="Arial" w:cs="Arial"/>
          <w:sz w:val="24"/>
          <w:szCs w:val="24"/>
        </w:rPr>
      </w:pPr>
    </w:p>
    <w:p w14:paraId="63298206" w14:textId="1CE979AE" w:rsidR="002B02C6" w:rsidRDefault="002B02C6" w:rsidP="002B02C6">
      <w:pPr>
        <w:pStyle w:val="NoSpacing"/>
        <w:rPr>
          <w:rFonts w:ascii="Arial" w:hAnsi="Arial" w:cs="Arial"/>
          <w:sz w:val="24"/>
          <w:szCs w:val="24"/>
        </w:rPr>
      </w:pPr>
    </w:p>
    <w:p w14:paraId="43EDC55A" w14:textId="13B8EFEE" w:rsidR="009D6A44" w:rsidRDefault="009D6A44" w:rsidP="002B02C6">
      <w:pPr>
        <w:pStyle w:val="NoSpacing"/>
        <w:rPr>
          <w:rFonts w:ascii="Arial" w:hAnsi="Arial" w:cs="Arial"/>
          <w:sz w:val="24"/>
          <w:szCs w:val="24"/>
        </w:rPr>
      </w:pPr>
    </w:p>
    <w:p w14:paraId="38D935F5" w14:textId="7FF7D031" w:rsidR="009D6A44" w:rsidRDefault="009D6A44" w:rsidP="002B02C6">
      <w:pPr>
        <w:pStyle w:val="NoSpacing"/>
        <w:rPr>
          <w:rFonts w:ascii="Arial" w:hAnsi="Arial" w:cs="Arial"/>
          <w:sz w:val="24"/>
          <w:szCs w:val="24"/>
        </w:rPr>
      </w:pPr>
    </w:p>
    <w:p w14:paraId="60FADFFC" w14:textId="136FADE0" w:rsidR="009D6A44" w:rsidRDefault="009D6A44" w:rsidP="002B02C6">
      <w:pPr>
        <w:pStyle w:val="NoSpacing"/>
        <w:rPr>
          <w:rFonts w:ascii="Arial" w:hAnsi="Arial" w:cs="Arial"/>
          <w:sz w:val="24"/>
          <w:szCs w:val="24"/>
        </w:rPr>
      </w:pPr>
    </w:p>
    <w:p w14:paraId="13EA1A09" w14:textId="16F582F2" w:rsidR="009D6A44" w:rsidRDefault="009D6A44" w:rsidP="002B02C6">
      <w:pPr>
        <w:pStyle w:val="NoSpacing"/>
        <w:rPr>
          <w:rFonts w:ascii="Arial" w:hAnsi="Arial" w:cs="Arial"/>
          <w:sz w:val="24"/>
          <w:szCs w:val="24"/>
        </w:rPr>
      </w:pPr>
    </w:p>
    <w:p w14:paraId="63AD2FD1" w14:textId="06103DB8" w:rsidR="009D6A44" w:rsidRDefault="009D6A44" w:rsidP="002B02C6">
      <w:pPr>
        <w:pStyle w:val="NoSpacing"/>
        <w:rPr>
          <w:rFonts w:ascii="Arial" w:hAnsi="Arial" w:cs="Arial"/>
          <w:sz w:val="24"/>
          <w:szCs w:val="24"/>
        </w:rPr>
      </w:pPr>
    </w:p>
    <w:p w14:paraId="381C78B0" w14:textId="374EBE4C" w:rsidR="009D6A44" w:rsidRDefault="009D6A44" w:rsidP="002B02C6">
      <w:pPr>
        <w:pStyle w:val="NoSpacing"/>
        <w:rPr>
          <w:rFonts w:ascii="Arial" w:hAnsi="Arial" w:cs="Arial"/>
          <w:sz w:val="24"/>
          <w:szCs w:val="24"/>
        </w:rPr>
      </w:pPr>
    </w:p>
    <w:p w14:paraId="62E73296" w14:textId="5A8CA18C" w:rsidR="009D6A44" w:rsidRDefault="009D6A44" w:rsidP="002B02C6">
      <w:pPr>
        <w:pStyle w:val="NoSpacing"/>
        <w:rPr>
          <w:rFonts w:ascii="Arial" w:hAnsi="Arial" w:cs="Arial"/>
          <w:sz w:val="24"/>
          <w:szCs w:val="24"/>
        </w:rPr>
      </w:pPr>
    </w:p>
    <w:p w14:paraId="0CE4B08F" w14:textId="3C5615C5" w:rsidR="002B02C6" w:rsidRDefault="002B02C6" w:rsidP="002B02C6">
      <w:pPr>
        <w:pStyle w:val="NoSpacing"/>
        <w:rPr>
          <w:rFonts w:ascii="Arial" w:hAnsi="Arial" w:cs="Arial"/>
          <w:sz w:val="24"/>
          <w:szCs w:val="24"/>
        </w:rPr>
      </w:pPr>
    </w:p>
    <w:p w14:paraId="4D8E0CC5" w14:textId="740C94B0" w:rsidR="002B02C6" w:rsidRDefault="002B02C6" w:rsidP="002B02C6">
      <w:pPr>
        <w:pStyle w:val="NoSpacing"/>
        <w:rPr>
          <w:rFonts w:ascii="Arial" w:hAnsi="Arial" w:cs="Arial"/>
          <w:sz w:val="24"/>
          <w:szCs w:val="24"/>
        </w:rPr>
      </w:pPr>
    </w:p>
    <w:p w14:paraId="21B11CA6" w14:textId="521BD778" w:rsidR="00FF0184" w:rsidRDefault="00756056" w:rsidP="00FF0184">
      <w:pPr>
        <w:pStyle w:val="Heading2"/>
        <w:numPr>
          <w:ilvl w:val="0"/>
          <w:numId w:val="2"/>
        </w:numPr>
      </w:pPr>
      <w:bookmarkStart w:id="20" w:name="_Toc97621494"/>
      <w:r>
        <w:rPr>
          <w:noProof/>
        </w:rPr>
        <w:lastRenderedPageBreak/>
        <w:drawing>
          <wp:anchor distT="0" distB="0" distL="114300" distR="114300" simplePos="0" relativeHeight="251754496" behindDoc="0" locked="0" layoutInCell="1" allowOverlap="1" wp14:anchorId="7C4B6DE4" wp14:editId="7B7BDFB8">
            <wp:simplePos x="0" y="0"/>
            <wp:positionH relativeFrom="leftMargin">
              <wp:posOffset>620202</wp:posOffset>
            </wp:positionH>
            <wp:positionV relativeFrom="paragraph">
              <wp:posOffset>-233486</wp:posOffset>
            </wp:positionV>
            <wp:extent cx="742950" cy="742950"/>
            <wp:effectExtent l="0" t="0" r="0" b="0"/>
            <wp:wrapNone/>
            <wp:docPr id="3" name="Graphic 3" descr="Top 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op Hat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FF0184">
        <w:t>Performer</w:t>
      </w:r>
      <w:bookmarkEnd w:id="20"/>
    </w:p>
    <w:p w14:paraId="0BB282FD" w14:textId="257374C9" w:rsidR="006056C8" w:rsidRPr="006056C8" w:rsidRDefault="006056C8" w:rsidP="006056C8">
      <w:pPr>
        <w:pStyle w:val="Heading3"/>
        <w:ind w:firstLine="720"/>
      </w:pPr>
      <w:bookmarkStart w:id="21" w:name="_Toc97621495"/>
      <w:r w:rsidRPr="006056C8">
        <w:rPr>
          <w:sz w:val="28"/>
          <w:szCs w:val="28"/>
        </w:rPr>
        <w:t>C</w:t>
      </w:r>
      <w:r w:rsidRPr="006056C8">
        <w:t xml:space="preserve">enter Stage – Lead </w:t>
      </w:r>
      <w:r w:rsidR="000D137F">
        <w:t>b</w:t>
      </w:r>
      <w:r w:rsidRPr="006056C8">
        <w:t>y Example (All eyes are on you!)</w:t>
      </w:r>
      <w:bookmarkEnd w:id="21"/>
    </w:p>
    <w:p w14:paraId="5A57D06B" w14:textId="77777777" w:rsidR="006056C8" w:rsidRPr="006056C8" w:rsidRDefault="006056C8" w:rsidP="006056C8">
      <w:pPr>
        <w:pStyle w:val="Heading3"/>
        <w:ind w:firstLine="720"/>
      </w:pPr>
      <w:bookmarkStart w:id="22" w:name="_Toc97621496"/>
      <w:r w:rsidRPr="006056C8">
        <w:t>Engage and re-engage your audience!</w:t>
      </w:r>
      <w:bookmarkEnd w:id="22"/>
    </w:p>
    <w:p w14:paraId="7E685B01" w14:textId="77777777" w:rsidR="00C6594B" w:rsidRDefault="006056C8" w:rsidP="00C6594B">
      <w:pPr>
        <w:spacing w:after="0"/>
        <w:rPr>
          <w:sz w:val="22"/>
          <w:szCs w:val="20"/>
        </w:rPr>
      </w:pPr>
      <w:r w:rsidRPr="006056C8">
        <w:rPr>
          <w:sz w:val="22"/>
          <w:szCs w:val="20"/>
        </w:rPr>
        <w:t>Albert Mehrabian, psychology professor at the University of California, Los Angeles, noted that while words are important, the meaning and emotion of the message is heavily interpreted through body language and tone of voice.</w:t>
      </w:r>
      <w:r w:rsidR="00AF0349">
        <w:rPr>
          <w:sz w:val="22"/>
          <w:szCs w:val="20"/>
        </w:rPr>
        <w:t xml:space="preserve"> </w:t>
      </w:r>
    </w:p>
    <w:p w14:paraId="4F979AB8" w14:textId="61651876" w:rsidR="006056C8" w:rsidRPr="00AF0349" w:rsidRDefault="00AF0349" w:rsidP="00AF0349">
      <w:pPr>
        <w:rPr>
          <w:sz w:val="22"/>
          <w:szCs w:val="20"/>
        </w:rPr>
      </w:pPr>
      <w:r w:rsidRPr="00AF0349">
        <w:rPr>
          <w:sz w:val="16"/>
          <w:szCs w:val="14"/>
        </w:rPr>
        <w:t>(</w:t>
      </w:r>
      <w:r w:rsidR="006056C8" w:rsidRPr="006056C8">
        <w:rPr>
          <w:i/>
          <w:iCs/>
          <w:sz w:val="16"/>
          <w:szCs w:val="14"/>
        </w:rPr>
        <w:t>www.masterclass.com/articles/how-to-use-the-7-38-55-rule-to-negotiate-effectively</w:t>
      </w:r>
      <w:r>
        <w:rPr>
          <w:i/>
          <w:iCs/>
          <w:sz w:val="16"/>
          <w:szCs w:val="14"/>
        </w:rPr>
        <w:t>)</w:t>
      </w:r>
    </w:p>
    <w:p w14:paraId="4860DA4D" w14:textId="7ABD1863" w:rsidR="006056C8" w:rsidRPr="006056C8" w:rsidRDefault="006056C8" w:rsidP="006056C8">
      <w:pPr>
        <w:rPr>
          <w:rFonts w:cs="Arial"/>
          <w:sz w:val="22"/>
        </w:rPr>
      </w:pPr>
      <w:r w:rsidRPr="006056C8">
        <w:rPr>
          <w:rFonts w:cs="Arial"/>
          <w:sz w:val="22"/>
        </w:rPr>
        <w:t>From the moment you step into the room, participants are sizing you up, making judgements, and establishing their first impressions of you. How you deliver yourself – how you look, move, and sound – sets the stage either for a captivated, engaged audience or for an irritated, distracted one.</w:t>
      </w:r>
    </w:p>
    <w:p w14:paraId="46A3A1E0" w14:textId="77777777" w:rsidR="006056C8" w:rsidRPr="006056C8" w:rsidRDefault="006056C8" w:rsidP="006056C8">
      <w:pPr>
        <w:pStyle w:val="Heading1"/>
      </w:pPr>
      <w:bookmarkStart w:id="23" w:name="_Toc97621497"/>
      <w:r w:rsidRPr="006056C8">
        <w:t>Elements of Delivery</w:t>
      </w:r>
      <w:bookmarkEnd w:id="23"/>
    </w:p>
    <w:p w14:paraId="0E85E96B" w14:textId="77777777" w:rsidR="006056C8" w:rsidRPr="006056C8" w:rsidRDefault="006056C8" w:rsidP="009D6A44">
      <w:pPr>
        <w:pStyle w:val="ListParagraph"/>
        <w:numPr>
          <w:ilvl w:val="0"/>
          <w:numId w:val="15"/>
        </w:numPr>
        <w:spacing w:after="0" w:line="240" w:lineRule="auto"/>
        <w:rPr>
          <w:rFonts w:cs="Arial"/>
          <w:sz w:val="22"/>
        </w:rPr>
      </w:pPr>
      <w:r w:rsidRPr="006056C8">
        <w:rPr>
          <w:rFonts w:cs="Arial"/>
          <w:sz w:val="22"/>
        </w:rPr>
        <w:t>Appearance</w:t>
      </w:r>
    </w:p>
    <w:p w14:paraId="42585595" w14:textId="77777777" w:rsidR="006056C8" w:rsidRPr="006056C8" w:rsidRDefault="006056C8" w:rsidP="009D6A44">
      <w:pPr>
        <w:pStyle w:val="ListParagraph"/>
        <w:numPr>
          <w:ilvl w:val="0"/>
          <w:numId w:val="15"/>
        </w:numPr>
        <w:spacing w:after="0" w:line="240" w:lineRule="auto"/>
        <w:rPr>
          <w:rFonts w:cs="Arial"/>
          <w:sz w:val="22"/>
        </w:rPr>
      </w:pPr>
      <w:r w:rsidRPr="006056C8">
        <w:rPr>
          <w:rFonts w:cs="Arial"/>
          <w:sz w:val="22"/>
        </w:rPr>
        <w:t>Eye Contact</w:t>
      </w:r>
    </w:p>
    <w:p w14:paraId="51D8194F" w14:textId="77777777" w:rsidR="006056C8" w:rsidRPr="006056C8" w:rsidRDefault="006056C8" w:rsidP="009D6A44">
      <w:pPr>
        <w:pStyle w:val="ListParagraph"/>
        <w:numPr>
          <w:ilvl w:val="0"/>
          <w:numId w:val="15"/>
        </w:numPr>
        <w:spacing w:after="0" w:line="240" w:lineRule="auto"/>
        <w:rPr>
          <w:rFonts w:cs="Arial"/>
          <w:sz w:val="22"/>
        </w:rPr>
      </w:pPr>
      <w:r w:rsidRPr="006056C8">
        <w:rPr>
          <w:rFonts w:cs="Arial"/>
          <w:sz w:val="22"/>
        </w:rPr>
        <w:t>Facial Expressions</w:t>
      </w:r>
    </w:p>
    <w:p w14:paraId="6A4FBFEB" w14:textId="77777777" w:rsidR="006056C8" w:rsidRPr="006056C8" w:rsidRDefault="006056C8" w:rsidP="009D6A44">
      <w:pPr>
        <w:pStyle w:val="ListParagraph"/>
        <w:numPr>
          <w:ilvl w:val="0"/>
          <w:numId w:val="15"/>
        </w:numPr>
        <w:spacing w:after="0" w:line="240" w:lineRule="auto"/>
        <w:rPr>
          <w:rFonts w:cs="Arial"/>
          <w:sz w:val="22"/>
        </w:rPr>
      </w:pPr>
      <w:r w:rsidRPr="006056C8">
        <w:rPr>
          <w:rFonts w:cs="Arial"/>
          <w:sz w:val="22"/>
        </w:rPr>
        <w:t>Gestures</w:t>
      </w:r>
    </w:p>
    <w:p w14:paraId="10827A82" w14:textId="77777777" w:rsidR="006056C8" w:rsidRPr="006056C8" w:rsidRDefault="006056C8" w:rsidP="009D6A44">
      <w:pPr>
        <w:pStyle w:val="ListParagraph"/>
        <w:numPr>
          <w:ilvl w:val="0"/>
          <w:numId w:val="15"/>
        </w:numPr>
        <w:spacing w:after="0" w:line="240" w:lineRule="auto"/>
        <w:rPr>
          <w:rFonts w:cs="Arial"/>
          <w:sz w:val="22"/>
        </w:rPr>
      </w:pPr>
      <w:r w:rsidRPr="006056C8">
        <w:rPr>
          <w:rFonts w:cs="Arial"/>
          <w:sz w:val="22"/>
        </w:rPr>
        <w:t>Movement</w:t>
      </w:r>
    </w:p>
    <w:p w14:paraId="0D726817" w14:textId="2511ECC6" w:rsidR="006056C8" w:rsidRPr="00E3362D" w:rsidRDefault="006056C8" w:rsidP="009D6A44">
      <w:pPr>
        <w:pStyle w:val="ListParagraph"/>
        <w:numPr>
          <w:ilvl w:val="0"/>
          <w:numId w:val="15"/>
        </w:numPr>
        <w:spacing w:after="0" w:line="240" w:lineRule="auto"/>
        <w:rPr>
          <w:rFonts w:cs="Arial"/>
          <w:sz w:val="22"/>
        </w:rPr>
      </w:pPr>
      <w:r w:rsidRPr="006056C8">
        <w:rPr>
          <w:rFonts w:cs="Arial"/>
          <w:sz w:val="22"/>
        </w:rPr>
        <w:t>Voice</w:t>
      </w:r>
    </w:p>
    <w:p w14:paraId="762073A6" w14:textId="2FF539AA" w:rsidR="006056C8" w:rsidRPr="006056C8" w:rsidRDefault="006056C8" w:rsidP="006056C8">
      <w:pPr>
        <w:pStyle w:val="Heading1"/>
      </w:pPr>
      <w:bookmarkStart w:id="24" w:name="_Toc97621498"/>
      <w:r w:rsidRPr="006056C8">
        <w:rPr>
          <w:b/>
          <w:bCs/>
        </w:rPr>
        <w:t>Appearance</w:t>
      </w:r>
      <w:r w:rsidRPr="006056C8">
        <w:t xml:space="preserve"> – Posture, Clothes, Grooming</w:t>
      </w:r>
      <w:bookmarkEnd w:id="24"/>
    </w:p>
    <w:p w14:paraId="56019107" w14:textId="4447F9DE" w:rsidR="006056C8" w:rsidRPr="000D137F" w:rsidRDefault="00C6594B" w:rsidP="000D137F">
      <w:pPr>
        <w:rPr>
          <w:rFonts w:cs="Arial"/>
          <w:sz w:val="22"/>
        </w:rPr>
      </w:pPr>
      <w:r>
        <w:rPr>
          <w:rFonts w:cs="Arial"/>
          <w:sz w:val="22"/>
        </w:rPr>
        <w:t>Thoughts on appearance</w:t>
      </w:r>
      <w:r w:rsidR="006056C8" w:rsidRPr="000D137F">
        <w:rPr>
          <w:rFonts w:cs="Arial"/>
          <w:sz w:val="22"/>
        </w:rPr>
        <w:t>:</w:t>
      </w:r>
    </w:p>
    <w:p w14:paraId="15259EC6" w14:textId="77777777" w:rsidR="006056C8" w:rsidRPr="006056C8" w:rsidRDefault="006056C8" w:rsidP="009D6A44">
      <w:pPr>
        <w:pStyle w:val="ListParagraph"/>
        <w:numPr>
          <w:ilvl w:val="0"/>
          <w:numId w:val="28"/>
        </w:numPr>
        <w:rPr>
          <w:rFonts w:cs="Arial"/>
          <w:sz w:val="22"/>
        </w:rPr>
      </w:pPr>
      <w:r w:rsidRPr="006056C8">
        <w:rPr>
          <w:rFonts w:cs="Arial"/>
          <w:sz w:val="22"/>
        </w:rPr>
        <w:t>Lift your head up and relax your shoulder blades.</w:t>
      </w:r>
    </w:p>
    <w:p w14:paraId="5F48D49D" w14:textId="77777777" w:rsidR="006056C8" w:rsidRPr="006056C8" w:rsidRDefault="006056C8" w:rsidP="009D6A44">
      <w:pPr>
        <w:pStyle w:val="ListParagraph"/>
        <w:numPr>
          <w:ilvl w:val="0"/>
          <w:numId w:val="28"/>
        </w:numPr>
        <w:rPr>
          <w:rFonts w:cs="Arial"/>
          <w:sz w:val="22"/>
        </w:rPr>
      </w:pPr>
      <w:r w:rsidRPr="006056C8">
        <w:rPr>
          <w:rFonts w:cs="Arial"/>
          <w:sz w:val="22"/>
        </w:rPr>
        <w:t>Dress slightly better than the audience.</w:t>
      </w:r>
    </w:p>
    <w:p w14:paraId="08117E34" w14:textId="77777777" w:rsidR="006056C8" w:rsidRPr="006056C8" w:rsidRDefault="006056C8" w:rsidP="009D6A44">
      <w:pPr>
        <w:pStyle w:val="ListParagraph"/>
        <w:numPr>
          <w:ilvl w:val="0"/>
          <w:numId w:val="28"/>
        </w:numPr>
        <w:rPr>
          <w:rFonts w:cs="Arial"/>
          <w:sz w:val="22"/>
        </w:rPr>
      </w:pPr>
      <w:r w:rsidRPr="006056C8">
        <w:rPr>
          <w:rFonts w:cs="Arial"/>
          <w:sz w:val="22"/>
        </w:rPr>
        <w:t>Appear well groomed.</w:t>
      </w:r>
    </w:p>
    <w:p w14:paraId="3F0DEFCB" w14:textId="74473261" w:rsidR="006056C8" w:rsidRPr="006056C8" w:rsidRDefault="006056C8" w:rsidP="009D6A44">
      <w:pPr>
        <w:pStyle w:val="ListParagraph"/>
        <w:numPr>
          <w:ilvl w:val="0"/>
          <w:numId w:val="28"/>
        </w:numPr>
        <w:rPr>
          <w:rFonts w:cs="Arial"/>
          <w:sz w:val="22"/>
        </w:rPr>
      </w:pPr>
      <w:r w:rsidRPr="006056C8">
        <w:rPr>
          <w:rFonts w:cs="Arial"/>
          <w:sz w:val="22"/>
        </w:rPr>
        <w:t>If seated, sit up straight to maximize height and vocal projection. Keep your feet firmly on the floor.</w:t>
      </w:r>
    </w:p>
    <w:p w14:paraId="14B51883" w14:textId="77777777" w:rsidR="006056C8" w:rsidRPr="006056C8" w:rsidRDefault="006056C8" w:rsidP="006056C8">
      <w:pPr>
        <w:pStyle w:val="Heading1"/>
        <w:rPr>
          <w:b/>
          <w:bCs/>
        </w:rPr>
      </w:pPr>
      <w:bookmarkStart w:id="25" w:name="_Toc97621499"/>
      <w:r w:rsidRPr="006056C8">
        <w:rPr>
          <w:b/>
          <w:bCs/>
        </w:rPr>
        <w:t>Eye Contact</w:t>
      </w:r>
      <w:bookmarkEnd w:id="25"/>
    </w:p>
    <w:p w14:paraId="027A244C" w14:textId="77777777" w:rsidR="006056C8" w:rsidRPr="006056C8" w:rsidRDefault="006056C8" w:rsidP="009D6A44">
      <w:pPr>
        <w:pStyle w:val="ListParagraph"/>
        <w:numPr>
          <w:ilvl w:val="0"/>
          <w:numId w:val="29"/>
        </w:numPr>
        <w:rPr>
          <w:rFonts w:cs="Arial"/>
          <w:sz w:val="22"/>
        </w:rPr>
      </w:pPr>
      <w:r w:rsidRPr="006056C8">
        <w:rPr>
          <w:rFonts w:cs="Arial"/>
          <w:sz w:val="22"/>
        </w:rPr>
        <w:t>Good eye contact is the “emotional handshake” you share with your audience.</w:t>
      </w:r>
    </w:p>
    <w:p w14:paraId="01419655" w14:textId="23EB03A0" w:rsidR="006056C8" w:rsidRPr="00E3362D" w:rsidRDefault="006056C8" w:rsidP="009D6A44">
      <w:pPr>
        <w:pStyle w:val="ListParagraph"/>
        <w:numPr>
          <w:ilvl w:val="0"/>
          <w:numId w:val="29"/>
        </w:numPr>
        <w:rPr>
          <w:rFonts w:cs="Arial"/>
          <w:sz w:val="22"/>
        </w:rPr>
      </w:pPr>
      <w:r w:rsidRPr="006056C8">
        <w:rPr>
          <w:rFonts w:cs="Arial"/>
          <w:sz w:val="22"/>
        </w:rPr>
        <w:t>Caution: Be culturally sensitive to the fact that there is no universal rule across cultures about length and intensity of eye contact.</w:t>
      </w:r>
    </w:p>
    <w:p w14:paraId="0E121544" w14:textId="45BCE029" w:rsidR="006056C8" w:rsidRPr="006056C8" w:rsidRDefault="006056C8" w:rsidP="006056C8">
      <w:pPr>
        <w:pStyle w:val="Heading1"/>
        <w:rPr>
          <w:b/>
          <w:bCs/>
        </w:rPr>
      </w:pPr>
      <w:bookmarkStart w:id="26" w:name="_Toc97621500"/>
      <w:r w:rsidRPr="006056C8">
        <w:rPr>
          <w:b/>
          <w:bCs/>
        </w:rPr>
        <w:t>Facial Expressions</w:t>
      </w:r>
      <w:bookmarkEnd w:id="26"/>
    </w:p>
    <w:p w14:paraId="66C696A3" w14:textId="2D2BEFCB" w:rsidR="006056C8" w:rsidRPr="00AF0349" w:rsidRDefault="006056C8" w:rsidP="00AF0349">
      <w:pPr>
        <w:rPr>
          <w:rFonts w:cs="Arial"/>
          <w:sz w:val="22"/>
        </w:rPr>
      </w:pPr>
      <w:r w:rsidRPr="00AF0349">
        <w:rPr>
          <w:rFonts w:cs="Arial"/>
          <w:sz w:val="22"/>
        </w:rPr>
        <w:t xml:space="preserve">Audiences not only use your facial expressions “to read” your emotions, </w:t>
      </w:r>
      <w:r w:rsidR="00A86365" w:rsidRPr="00AF0349">
        <w:rPr>
          <w:rFonts w:cs="Arial"/>
          <w:sz w:val="22"/>
        </w:rPr>
        <w:t>but they</w:t>
      </w:r>
      <w:r w:rsidRPr="00AF0349">
        <w:rPr>
          <w:rFonts w:cs="Arial"/>
          <w:sz w:val="22"/>
        </w:rPr>
        <w:t xml:space="preserve"> will also begin to mirror those same emotions. It’s important to be aware of your facial expressions. What you radiate, the audience will radiate.</w:t>
      </w:r>
    </w:p>
    <w:p w14:paraId="6B8DC93F" w14:textId="77777777" w:rsidR="006056C8" w:rsidRPr="006056C8" w:rsidRDefault="006056C8" w:rsidP="009D6A44">
      <w:pPr>
        <w:pStyle w:val="ListParagraph"/>
        <w:numPr>
          <w:ilvl w:val="0"/>
          <w:numId w:val="30"/>
        </w:numPr>
        <w:rPr>
          <w:rFonts w:cs="Arial"/>
          <w:i/>
          <w:iCs/>
          <w:sz w:val="22"/>
        </w:rPr>
      </w:pPr>
      <w:r w:rsidRPr="006056C8">
        <w:rPr>
          <w:rFonts w:cs="Arial"/>
          <w:sz w:val="22"/>
        </w:rPr>
        <w:t>Ensure your facial expressions match the thought or emotion you are expressing verbally.</w:t>
      </w:r>
    </w:p>
    <w:p w14:paraId="396E7484" w14:textId="77777777" w:rsidR="006056C8" w:rsidRPr="006056C8" w:rsidRDefault="006056C8" w:rsidP="009D6A44">
      <w:pPr>
        <w:pStyle w:val="ListParagraph"/>
        <w:numPr>
          <w:ilvl w:val="0"/>
          <w:numId w:val="30"/>
        </w:numPr>
        <w:rPr>
          <w:rFonts w:cs="Arial"/>
          <w:i/>
          <w:iCs/>
          <w:sz w:val="22"/>
        </w:rPr>
      </w:pPr>
      <w:r w:rsidRPr="006056C8">
        <w:rPr>
          <w:rFonts w:cs="Arial"/>
          <w:sz w:val="22"/>
        </w:rPr>
        <w:t>Relax your facial muscles before speaking; vary facial expressions while speaking.</w:t>
      </w:r>
    </w:p>
    <w:p w14:paraId="7F05E980" w14:textId="77777777" w:rsidR="006056C8" w:rsidRPr="006056C8" w:rsidRDefault="006056C8" w:rsidP="009D6A44">
      <w:pPr>
        <w:pStyle w:val="ListParagraph"/>
        <w:numPr>
          <w:ilvl w:val="0"/>
          <w:numId w:val="30"/>
        </w:numPr>
        <w:rPr>
          <w:rFonts w:cs="Arial"/>
          <w:i/>
          <w:iCs/>
          <w:sz w:val="22"/>
        </w:rPr>
      </w:pPr>
      <w:r w:rsidRPr="006056C8">
        <w:rPr>
          <w:rFonts w:cs="Arial"/>
          <w:sz w:val="22"/>
        </w:rPr>
        <w:t>Tell your face to smile even under adverse or stressful conditions.</w:t>
      </w:r>
    </w:p>
    <w:p w14:paraId="59EE111B" w14:textId="77777777" w:rsidR="00C6594B" w:rsidRPr="00C6594B" w:rsidRDefault="006056C8" w:rsidP="009D6A44">
      <w:pPr>
        <w:pStyle w:val="ListParagraph"/>
        <w:numPr>
          <w:ilvl w:val="0"/>
          <w:numId w:val="30"/>
        </w:numPr>
        <w:rPr>
          <w:rFonts w:cs="Arial"/>
          <w:i/>
          <w:iCs/>
          <w:sz w:val="20"/>
          <w:szCs w:val="20"/>
        </w:rPr>
      </w:pPr>
      <w:r w:rsidRPr="006056C8">
        <w:rPr>
          <w:sz w:val="22"/>
          <w:szCs w:val="20"/>
        </w:rPr>
        <w:t>There is strong evidence for the universal facial expressions of seven emotions—anger, contempt, disgust, fear, joy, sadness, and surprise.</w:t>
      </w:r>
      <w:r>
        <w:rPr>
          <w:sz w:val="22"/>
          <w:szCs w:val="20"/>
        </w:rPr>
        <w:t xml:space="preserve"> </w:t>
      </w:r>
    </w:p>
    <w:p w14:paraId="1BE16CF4" w14:textId="18499537" w:rsidR="006056C8" w:rsidRPr="00E3362D" w:rsidRDefault="006056C8" w:rsidP="00C6594B">
      <w:pPr>
        <w:pStyle w:val="ListParagraph"/>
        <w:rPr>
          <w:rFonts w:cs="Arial"/>
          <w:i/>
          <w:iCs/>
          <w:sz w:val="20"/>
          <w:szCs w:val="20"/>
        </w:rPr>
      </w:pPr>
      <w:r w:rsidRPr="00AF0349">
        <w:rPr>
          <w:sz w:val="16"/>
          <w:szCs w:val="14"/>
        </w:rPr>
        <w:t>(</w:t>
      </w:r>
      <w:r w:rsidRPr="006056C8">
        <w:rPr>
          <w:rFonts w:cs="Arial"/>
          <w:i/>
          <w:iCs/>
          <w:sz w:val="16"/>
          <w:szCs w:val="16"/>
        </w:rPr>
        <w:t>www.apa.org/science/about/psa/2011/05/facial-expressions.aspx</w:t>
      </w:r>
      <w:r>
        <w:rPr>
          <w:rFonts w:cs="Arial"/>
          <w:i/>
          <w:iCs/>
          <w:sz w:val="16"/>
          <w:szCs w:val="16"/>
        </w:rPr>
        <w:t>)</w:t>
      </w:r>
    </w:p>
    <w:p w14:paraId="3446C85A" w14:textId="41DE91F7" w:rsidR="006056C8" w:rsidRPr="00AF0349" w:rsidRDefault="006056C8" w:rsidP="00AF0349">
      <w:pPr>
        <w:pStyle w:val="Heading1"/>
        <w:rPr>
          <w:b/>
          <w:bCs/>
        </w:rPr>
      </w:pPr>
      <w:bookmarkStart w:id="27" w:name="_Toc97621501"/>
      <w:r w:rsidRPr="00AF0349">
        <w:rPr>
          <w:b/>
          <w:bCs/>
        </w:rPr>
        <w:lastRenderedPageBreak/>
        <w:t>Gestures</w:t>
      </w:r>
      <w:bookmarkEnd w:id="27"/>
    </w:p>
    <w:p w14:paraId="5F479B3F" w14:textId="12927F4C" w:rsidR="006056C8" w:rsidRPr="006056C8" w:rsidRDefault="006056C8" w:rsidP="006056C8">
      <w:pPr>
        <w:rPr>
          <w:rFonts w:cs="Arial"/>
          <w:sz w:val="22"/>
        </w:rPr>
      </w:pPr>
      <w:r w:rsidRPr="006056C8">
        <w:rPr>
          <w:rFonts w:cs="Arial"/>
          <w:sz w:val="22"/>
        </w:rPr>
        <w:t>It’s natural for people to use hand gestures when speaking. We use gestures to extend our ideas, our excitement, our intensity beyond our words – often without even realizing we are doing it.</w:t>
      </w:r>
    </w:p>
    <w:p w14:paraId="1360E0AF" w14:textId="192A3837" w:rsidR="006056C8" w:rsidRPr="006056C8" w:rsidRDefault="006056C8" w:rsidP="006056C8">
      <w:pPr>
        <w:rPr>
          <w:rFonts w:cs="Arial"/>
          <w:sz w:val="22"/>
        </w:rPr>
      </w:pPr>
      <w:r w:rsidRPr="006056C8">
        <w:rPr>
          <w:rFonts w:cs="Arial"/>
          <w:sz w:val="22"/>
        </w:rPr>
        <w:t>Performers are mindful of their gestures and will use specific, appropriate gestures to hold their audience’s attention and to reinforce their message.</w:t>
      </w:r>
    </w:p>
    <w:p w14:paraId="1DF004F4" w14:textId="099AFE7A" w:rsidR="006056C8" w:rsidRPr="006056C8" w:rsidRDefault="006056C8" w:rsidP="006056C8">
      <w:pPr>
        <w:rPr>
          <w:rFonts w:cs="Arial"/>
          <w:sz w:val="22"/>
        </w:rPr>
      </w:pPr>
      <w:r w:rsidRPr="006056C8">
        <w:rPr>
          <w:rFonts w:cs="Arial"/>
          <w:sz w:val="22"/>
        </w:rPr>
        <w:t>Make your gestures natural and connect them with your message. Gestures are an important part of the first and ongoing impression and should add impact to your message</w:t>
      </w:r>
      <w:r w:rsidR="00A86365">
        <w:rPr>
          <w:rFonts w:cs="Arial"/>
          <w:sz w:val="22"/>
        </w:rPr>
        <w:t>,</w:t>
      </w:r>
      <w:r w:rsidRPr="006056C8">
        <w:rPr>
          <w:rFonts w:cs="Arial"/>
          <w:sz w:val="22"/>
        </w:rPr>
        <w:t xml:space="preserve"> not detract from it.</w:t>
      </w:r>
    </w:p>
    <w:p w14:paraId="1BFAD26B" w14:textId="77777777" w:rsidR="006056C8" w:rsidRPr="00AF0349" w:rsidRDefault="006056C8" w:rsidP="009D6A44">
      <w:pPr>
        <w:pStyle w:val="ListParagraph"/>
        <w:numPr>
          <w:ilvl w:val="0"/>
          <w:numId w:val="31"/>
        </w:numPr>
        <w:rPr>
          <w:rFonts w:cs="Arial"/>
          <w:sz w:val="22"/>
        </w:rPr>
      </w:pPr>
      <w:r w:rsidRPr="00AF0349">
        <w:rPr>
          <w:rFonts w:cs="Arial"/>
          <w:sz w:val="22"/>
        </w:rPr>
        <w:t>Start with your hands by your side and elbows slightly away from your body.</w:t>
      </w:r>
    </w:p>
    <w:p w14:paraId="00671B2E" w14:textId="77777777" w:rsidR="006056C8" w:rsidRPr="00AF0349" w:rsidRDefault="006056C8" w:rsidP="009D6A44">
      <w:pPr>
        <w:pStyle w:val="ListParagraph"/>
        <w:numPr>
          <w:ilvl w:val="0"/>
          <w:numId w:val="31"/>
        </w:numPr>
        <w:rPr>
          <w:rFonts w:cs="Arial"/>
          <w:sz w:val="22"/>
        </w:rPr>
      </w:pPr>
      <w:r w:rsidRPr="00AF0349">
        <w:rPr>
          <w:rFonts w:cs="Arial"/>
          <w:sz w:val="22"/>
        </w:rPr>
        <w:t>Remember to keep good posture.</w:t>
      </w:r>
    </w:p>
    <w:p w14:paraId="0E8A720E" w14:textId="77777777" w:rsidR="006056C8" w:rsidRPr="00AF0349" w:rsidRDefault="006056C8" w:rsidP="009D6A44">
      <w:pPr>
        <w:pStyle w:val="ListParagraph"/>
        <w:numPr>
          <w:ilvl w:val="0"/>
          <w:numId w:val="31"/>
        </w:numPr>
        <w:rPr>
          <w:rFonts w:cs="Arial"/>
          <w:sz w:val="22"/>
        </w:rPr>
      </w:pPr>
      <w:r w:rsidRPr="00AF0349">
        <w:rPr>
          <w:rFonts w:cs="Arial"/>
          <w:sz w:val="22"/>
        </w:rPr>
        <w:t>Wide, expansive gestures go beyond the frame of your body. They radiate your passion, your emotion, and your point.</w:t>
      </w:r>
    </w:p>
    <w:p w14:paraId="70463B5B" w14:textId="77777777" w:rsidR="006056C8" w:rsidRPr="00AF0349" w:rsidRDefault="006056C8" w:rsidP="009D6A44">
      <w:pPr>
        <w:pStyle w:val="ListParagraph"/>
        <w:numPr>
          <w:ilvl w:val="0"/>
          <w:numId w:val="31"/>
        </w:numPr>
        <w:rPr>
          <w:rFonts w:cs="Arial"/>
          <w:sz w:val="22"/>
        </w:rPr>
      </w:pPr>
      <w:r w:rsidRPr="00AF0349">
        <w:rPr>
          <w:rFonts w:cs="Arial"/>
          <w:sz w:val="22"/>
        </w:rPr>
        <w:t>Gesture toward the audience with an open hand, palm up.</w:t>
      </w:r>
    </w:p>
    <w:p w14:paraId="51600A13" w14:textId="77777777" w:rsidR="006056C8" w:rsidRPr="00AF0349" w:rsidRDefault="006056C8" w:rsidP="009D6A44">
      <w:pPr>
        <w:pStyle w:val="ListParagraph"/>
        <w:numPr>
          <w:ilvl w:val="0"/>
          <w:numId w:val="31"/>
        </w:numPr>
        <w:rPr>
          <w:rFonts w:cs="Arial"/>
          <w:sz w:val="22"/>
        </w:rPr>
      </w:pPr>
      <w:r w:rsidRPr="00AF0349">
        <w:rPr>
          <w:rFonts w:cs="Arial"/>
          <w:sz w:val="22"/>
        </w:rPr>
        <w:t>Use symbolic gestures to communicate numbers, movement, and position.</w:t>
      </w:r>
    </w:p>
    <w:p w14:paraId="073241C4" w14:textId="1D132682" w:rsidR="006056C8" w:rsidRDefault="006056C8" w:rsidP="009D6A44">
      <w:pPr>
        <w:pStyle w:val="ListParagraph"/>
        <w:numPr>
          <w:ilvl w:val="0"/>
          <w:numId w:val="31"/>
        </w:numPr>
        <w:rPr>
          <w:rFonts w:cs="Arial"/>
          <w:sz w:val="22"/>
        </w:rPr>
      </w:pPr>
      <w:r w:rsidRPr="00AF0349">
        <w:rPr>
          <w:rFonts w:cs="Arial"/>
          <w:sz w:val="22"/>
        </w:rPr>
        <w:t>Vary your gestures. If you typically gesture with your right hand, try to use your left hand as well.</w:t>
      </w:r>
    </w:p>
    <w:p w14:paraId="02B8F9B6" w14:textId="10CA2595" w:rsidR="00C6594B" w:rsidRDefault="00C6594B" w:rsidP="009D6A44">
      <w:pPr>
        <w:pStyle w:val="ListParagraph"/>
        <w:numPr>
          <w:ilvl w:val="0"/>
          <w:numId w:val="31"/>
        </w:numPr>
        <w:rPr>
          <w:rFonts w:cs="Arial"/>
          <w:sz w:val="22"/>
        </w:rPr>
      </w:pPr>
      <w:r>
        <w:rPr>
          <w:rFonts w:cs="Arial"/>
          <w:sz w:val="22"/>
        </w:rPr>
        <w:t xml:space="preserve">Caution: Be culturally sensitive to the fact that some gesture that are considered </w:t>
      </w:r>
      <w:r w:rsidR="00097AA6">
        <w:rPr>
          <w:rFonts w:cs="Arial"/>
          <w:sz w:val="22"/>
        </w:rPr>
        <w:t xml:space="preserve">neutral or positive in the United States are considered rude or inappropriate in others. </w:t>
      </w:r>
    </w:p>
    <w:p w14:paraId="36106FC4" w14:textId="4F1AB9FB" w:rsidR="00097AA6" w:rsidRDefault="00097AA6" w:rsidP="00097AA6">
      <w:pPr>
        <w:pStyle w:val="ListParagraph"/>
        <w:numPr>
          <w:ilvl w:val="1"/>
          <w:numId w:val="31"/>
        </w:numPr>
        <w:rPr>
          <w:rFonts w:cs="Arial"/>
          <w:sz w:val="22"/>
        </w:rPr>
      </w:pPr>
      <w:r>
        <w:rPr>
          <w:rFonts w:cs="Arial"/>
          <w:sz w:val="22"/>
        </w:rPr>
        <w:t>Thumbs up comparable to the middle finger</w:t>
      </w:r>
    </w:p>
    <w:p w14:paraId="61156A2F" w14:textId="4F5DB46A" w:rsidR="00097AA6" w:rsidRDefault="00097AA6" w:rsidP="00097AA6">
      <w:pPr>
        <w:pStyle w:val="ListParagraph"/>
        <w:numPr>
          <w:ilvl w:val="1"/>
          <w:numId w:val="31"/>
        </w:numPr>
        <w:rPr>
          <w:rFonts w:cs="Arial"/>
          <w:sz w:val="22"/>
        </w:rPr>
      </w:pPr>
      <w:r>
        <w:rPr>
          <w:rFonts w:cs="Arial"/>
          <w:sz w:val="22"/>
        </w:rPr>
        <w:t>Pointing with index finger- alternatively point with two fingers</w:t>
      </w:r>
    </w:p>
    <w:p w14:paraId="58DF255E" w14:textId="343EBBD4" w:rsidR="00097AA6" w:rsidRPr="00AF0349" w:rsidRDefault="00097AA6" w:rsidP="00097AA6">
      <w:pPr>
        <w:pStyle w:val="ListParagraph"/>
        <w:numPr>
          <w:ilvl w:val="1"/>
          <w:numId w:val="31"/>
        </w:numPr>
        <w:rPr>
          <w:rFonts w:cs="Arial"/>
          <w:sz w:val="22"/>
        </w:rPr>
      </w:pPr>
      <w:r>
        <w:rPr>
          <w:rFonts w:cs="Arial"/>
          <w:sz w:val="22"/>
        </w:rPr>
        <w:t>OK</w:t>
      </w:r>
    </w:p>
    <w:p w14:paraId="78FD6753" w14:textId="54DE10E2" w:rsidR="006056C8" w:rsidRPr="00AF0349" w:rsidRDefault="006056C8" w:rsidP="00AF0349">
      <w:pPr>
        <w:pStyle w:val="Heading1"/>
        <w:rPr>
          <w:b/>
          <w:bCs/>
        </w:rPr>
      </w:pPr>
      <w:bookmarkStart w:id="28" w:name="_Toc97621502"/>
      <w:r w:rsidRPr="00AF0349">
        <w:rPr>
          <w:b/>
          <w:bCs/>
        </w:rPr>
        <w:t>Movement</w:t>
      </w:r>
      <w:bookmarkEnd w:id="28"/>
    </w:p>
    <w:p w14:paraId="2857B408" w14:textId="62C33F0B" w:rsidR="006056C8" w:rsidRPr="006056C8" w:rsidRDefault="006056C8" w:rsidP="006056C8">
      <w:pPr>
        <w:rPr>
          <w:rFonts w:cs="Arial"/>
          <w:sz w:val="22"/>
        </w:rPr>
      </w:pPr>
      <w:r w:rsidRPr="006056C8">
        <w:rPr>
          <w:rFonts w:cs="Arial"/>
          <w:sz w:val="22"/>
        </w:rPr>
        <w:t>Purposeful movement catches the eye and demands attention. It keeps the audience engaged and makes all members of the audience feel like you are connected to them.</w:t>
      </w:r>
    </w:p>
    <w:p w14:paraId="386B3F02" w14:textId="775676B0" w:rsidR="006056C8" w:rsidRPr="006056C8" w:rsidRDefault="006056C8" w:rsidP="006056C8">
      <w:pPr>
        <w:rPr>
          <w:rFonts w:cs="Arial"/>
          <w:sz w:val="22"/>
        </w:rPr>
      </w:pPr>
      <w:r w:rsidRPr="006056C8">
        <w:rPr>
          <w:rFonts w:cs="Arial"/>
          <w:sz w:val="22"/>
        </w:rPr>
        <w:t>Purposeful movement also releases your nervous energy, establishes better connection with the audience, helps people stay focused on you and your message, and may make you look more confident.</w:t>
      </w:r>
    </w:p>
    <w:p w14:paraId="5A119634" w14:textId="2B66A869" w:rsidR="006056C8" w:rsidRPr="006056C8" w:rsidRDefault="006056C8" w:rsidP="006056C8">
      <w:pPr>
        <w:rPr>
          <w:rFonts w:cs="Arial"/>
          <w:sz w:val="22"/>
        </w:rPr>
      </w:pPr>
      <w:r w:rsidRPr="006056C8">
        <w:rPr>
          <w:rFonts w:cs="Arial"/>
          <w:sz w:val="22"/>
        </w:rPr>
        <w:t>Although the stage is yours, remember to use it wisely and purposefully.</w:t>
      </w:r>
    </w:p>
    <w:p w14:paraId="6FBC39E1" w14:textId="77777777" w:rsidR="006056C8" w:rsidRPr="00AF0349" w:rsidRDefault="006056C8" w:rsidP="009D6A44">
      <w:pPr>
        <w:pStyle w:val="ListParagraph"/>
        <w:numPr>
          <w:ilvl w:val="0"/>
          <w:numId w:val="32"/>
        </w:numPr>
        <w:rPr>
          <w:rFonts w:cs="Arial"/>
          <w:sz w:val="22"/>
        </w:rPr>
      </w:pPr>
      <w:r w:rsidRPr="00AF0349">
        <w:rPr>
          <w:rFonts w:cs="Arial"/>
          <w:sz w:val="22"/>
        </w:rPr>
        <w:t>Enter with a brisk step and look at the audience. If you arrive first, greet each person as they enter the room and take their seat.</w:t>
      </w:r>
    </w:p>
    <w:p w14:paraId="230569A5" w14:textId="77777777" w:rsidR="006056C8" w:rsidRPr="00AF0349" w:rsidRDefault="006056C8" w:rsidP="009D6A44">
      <w:pPr>
        <w:pStyle w:val="ListParagraph"/>
        <w:numPr>
          <w:ilvl w:val="0"/>
          <w:numId w:val="32"/>
        </w:numPr>
        <w:rPr>
          <w:rFonts w:cs="Arial"/>
          <w:sz w:val="22"/>
        </w:rPr>
      </w:pPr>
      <w:r w:rsidRPr="00AF0349">
        <w:rPr>
          <w:rFonts w:cs="Arial"/>
          <w:sz w:val="22"/>
        </w:rPr>
        <w:t>Try to avoid putting barriers (podiums, desk, table, etc.) between you and the audience.</w:t>
      </w:r>
    </w:p>
    <w:p w14:paraId="21B2B0FD" w14:textId="77777777" w:rsidR="006056C8" w:rsidRPr="00AF0349" w:rsidRDefault="006056C8" w:rsidP="009D6A44">
      <w:pPr>
        <w:pStyle w:val="ListParagraph"/>
        <w:numPr>
          <w:ilvl w:val="0"/>
          <w:numId w:val="32"/>
        </w:numPr>
        <w:rPr>
          <w:rFonts w:cs="Arial"/>
          <w:sz w:val="22"/>
        </w:rPr>
      </w:pPr>
      <w:r w:rsidRPr="00AF0349">
        <w:rPr>
          <w:rFonts w:cs="Arial"/>
          <w:sz w:val="22"/>
        </w:rPr>
        <w:t>Maintain an appropriate distance from audience members.</w:t>
      </w:r>
    </w:p>
    <w:p w14:paraId="5F3CAFC7" w14:textId="77777777" w:rsidR="006056C8" w:rsidRPr="00AF0349" w:rsidRDefault="006056C8" w:rsidP="009D6A44">
      <w:pPr>
        <w:pStyle w:val="ListParagraph"/>
        <w:numPr>
          <w:ilvl w:val="0"/>
          <w:numId w:val="32"/>
        </w:numPr>
        <w:rPr>
          <w:rFonts w:cs="Arial"/>
          <w:sz w:val="22"/>
        </w:rPr>
      </w:pPr>
      <w:r w:rsidRPr="00AF0349">
        <w:rPr>
          <w:rFonts w:cs="Arial"/>
          <w:sz w:val="22"/>
        </w:rPr>
        <w:t>Position your feet shoulder width apart.</w:t>
      </w:r>
    </w:p>
    <w:p w14:paraId="36304547" w14:textId="77777777" w:rsidR="006056C8" w:rsidRPr="00AF0349" w:rsidRDefault="006056C8" w:rsidP="009D6A44">
      <w:pPr>
        <w:pStyle w:val="ListParagraph"/>
        <w:numPr>
          <w:ilvl w:val="0"/>
          <w:numId w:val="32"/>
        </w:numPr>
        <w:rPr>
          <w:rFonts w:cs="Arial"/>
          <w:sz w:val="22"/>
        </w:rPr>
      </w:pPr>
      <w:r w:rsidRPr="00AF0349">
        <w:rPr>
          <w:rFonts w:cs="Arial"/>
          <w:sz w:val="22"/>
        </w:rPr>
        <w:t>Distribute your weight evenly on the balls of your feet.</w:t>
      </w:r>
    </w:p>
    <w:p w14:paraId="74DE826A" w14:textId="77777777" w:rsidR="006056C8" w:rsidRPr="00AF0349" w:rsidRDefault="006056C8" w:rsidP="009D6A44">
      <w:pPr>
        <w:pStyle w:val="ListParagraph"/>
        <w:numPr>
          <w:ilvl w:val="0"/>
          <w:numId w:val="32"/>
        </w:numPr>
        <w:rPr>
          <w:rFonts w:cs="Arial"/>
          <w:sz w:val="22"/>
        </w:rPr>
      </w:pPr>
      <w:r w:rsidRPr="00AF0349">
        <w:rPr>
          <w:rFonts w:cs="Arial"/>
          <w:sz w:val="22"/>
        </w:rPr>
        <w:t>Plant yourself for several sentences and then move on.</w:t>
      </w:r>
    </w:p>
    <w:p w14:paraId="45E8B7F7" w14:textId="324C2BC5" w:rsidR="006056C8" w:rsidRPr="00E3362D" w:rsidRDefault="006056C8" w:rsidP="009D6A44">
      <w:pPr>
        <w:pStyle w:val="ListParagraph"/>
        <w:numPr>
          <w:ilvl w:val="0"/>
          <w:numId w:val="32"/>
        </w:numPr>
        <w:rPr>
          <w:rFonts w:cs="Arial"/>
          <w:sz w:val="22"/>
        </w:rPr>
      </w:pPr>
      <w:r w:rsidRPr="00AF0349">
        <w:rPr>
          <w:rFonts w:cs="Arial"/>
          <w:sz w:val="22"/>
        </w:rPr>
        <w:t>Move to signal a new point or topic. This could be as simple as moving from one side of the “stage” to the other.</w:t>
      </w:r>
    </w:p>
    <w:p w14:paraId="208737B4" w14:textId="33A8AF4F" w:rsidR="006056C8" w:rsidRPr="000D137F" w:rsidRDefault="006056C8" w:rsidP="00AF0349">
      <w:pPr>
        <w:pStyle w:val="Heading1"/>
        <w:rPr>
          <w:b/>
          <w:bCs/>
          <w:i w:val="0"/>
          <w:iCs/>
        </w:rPr>
      </w:pPr>
      <w:bookmarkStart w:id="29" w:name="_Toc97621503"/>
      <w:r w:rsidRPr="006056C8">
        <w:rPr>
          <w:b/>
          <w:bCs/>
        </w:rPr>
        <w:lastRenderedPageBreak/>
        <w:t xml:space="preserve">Voice </w:t>
      </w:r>
      <w:bookmarkEnd w:id="29"/>
    </w:p>
    <w:p w14:paraId="44071442" w14:textId="5E672C77" w:rsidR="006056C8" w:rsidRPr="006056C8" w:rsidRDefault="006056C8" w:rsidP="006056C8">
      <w:pPr>
        <w:rPr>
          <w:rFonts w:cs="Arial"/>
          <w:sz w:val="22"/>
        </w:rPr>
      </w:pPr>
      <w:r w:rsidRPr="006056C8">
        <w:rPr>
          <w:rFonts w:cs="Arial"/>
          <w:sz w:val="22"/>
        </w:rPr>
        <w:t>How actors use their voice on stage determines how well their audience hears them, believes them, and remains engaged with their performance.</w:t>
      </w:r>
    </w:p>
    <w:p w14:paraId="565E512A" w14:textId="77777777" w:rsidR="000E7B94" w:rsidRPr="000E7B94" w:rsidRDefault="000E7B94" w:rsidP="000E7B94">
      <w:pPr>
        <w:rPr>
          <w:rFonts w:ascii="Calibri" w:hAnsi="Calibri"/>
          <w:sz w:val="22"/>
        </w:rPr>
      </w:pPr>
      <w:r w:rsidRPr="000E7B94">
        <w:rPr>
          <w:sz w:val="22"/>
        </w:rPr>
        <w:t>As a facilitator, the tips below are as important for you to practice and use as they are for actors performing on stage.</w:t>
      </w:r>
    </w:p>
    <w:p w14:paraId="3DB336DF" w14:textId="77777777" w:rsidR="000E7B94" w:rsidRPr="000E7B94" w:rsidRDefault="000E7B94" w:rsidP="000E7B94">
      <w:pPr>
        <w:pStyle w:val="ListParagraph"/>
        <w:numPr>
          <w:ilvl w:val="0"/>
          <w:numId w:val="33"/>
        </w:numPr>
        <w:spacing w:after="0" w:line="240" w:lineRule="auto"/>
        <w:contextualSpacing w:val="0"/>
        <w:rPr>
          <w:rFonts w:ascii="Calibri" w:eastAsia="Times New Roman" w:hAnsi="Calibri"/>
          <w:sz w:val="22"/>
        </w:rPr>
      </w:pPr>
      <w:r w:rsidRPr="000E7B94">
        <w:rPr>
          <w:rFonts w:eastAsia="Times New Roman"/>
          <w:b/>
          <w:bCs/>
          <w:i/>
          <w:iCs/>
          <w:sz w:val="22"/>
        </w:rPr>
        <w:t>Project your voice</w:t>
      </w:r>
      <w:r w:rsidRPr="000E7B94">
        <w:rPr>
          <w:rFonts w:eastAsia="Times New Roman"/>
          <w:sz w:val="22"/>
        </w:rPr>
        <w:t xml:space="preserve"> – Everyone in the room deserves to hear you clearly. Practice projecting your voice by standing up straight; taking deep, slow breaths; and using your diaphragm when you speak.</w:t>
      </w:r>
    </w:p>
    <w:p w14:paraId="66CEDCB6" w14:textId="05718042" w:rsidR="000E7B94" w:rsidRPr="000E7B94" w:rsidRDefault="000E7B94" w:rsidP="000E7B94">
      <w:pPr>
        <w:pStyle w:val="ListParagraph"/>
        <w:numPr>
          <w:ilvl w:val="0"/>
          <w:numId w:val="33"/>
        </w:numPr>
        <w:spacing w:after="0" w:line="240" w:lineRule="auto"/>
        <w:contextualSpacing w:val="0"/>
        <w:rPr>
          <w:rFonts w:ascii="Calibri" w:eastAsia="Times New Roman" w:hAnsi="Calibri"/>
          <w:sz w:val="22"/>
        </w:rPr>
      </w:pPr>
      <w:r w:rsidRPr="000E7B94">
        <w:rPr>
          <w:rFonts w:eastAsia="Times New Roman"/>
          <w:b/>
          <w:bCs/>
          <w:i/>
          <w:iCs/>
          <w:sz w:val="22"/>
        </w:rPr>
        <w:t>Allow thinking room by pausing</w:t>
      </w:r>
      <w:r w:rsidRPr="000E7B94">
        <w:rPr>
          <w:rFonts w:eastAsia="Times New Roman"/>
          <w:sz w:val="22"/>
        </w:rPr>
        <w:t xml:space="preserve"> – In this case, pause means complete silence – no encouraging words, gestures, or sounds.</w:t>
      </w:r>
    </w:p>
    <w:p w14:paraId="6E5208FD" w14:textId="77777777" w:rsidR="000E7B94" w:rsidRPr="000E7B94" w:rsidRDefault="000E7B94" w:rsidP="000E7B94">
      <w:pPr>
        <w:pStyle w:val="ListParagraph"/>
        <w:spacing w:after="0" w:line="240" w:lineRule="auto"/>
        <w:contextualSpacing w:val="0"/>
        <w:rPr>
          <w:rFonts w:ascii="Calibri" w:eastAsia="Times New Roman" w:hAnsi="Calibri"/>
          <w:sz w:val="22"/>
        </w:rPr>
      </w:pPr>
    </w:p>
    <w:p w14:paraId="567110C7" w14:textId="77777777" w:rsidR="006056C8" w:rsidRPr="006056C8" w:rsidRDefault="006056C8" w:rsidP="006056C8">
      <w:pPr>
        <w:rPr>
          <w:rFonts w:cs="Arial"/>
          <w:sz w:val="22"/>
        </w:rPr>
      </w:pPr>
      <w:r w:rsidRPr="006056C8">
        <w:rPr>
          <w:rFonts w:cs="Arial"/>
          <w:sz w:val="22"/>
        </w:rPr>
        <w:t xml:space="preserve">Silence is a powerful but (sometimes) difficult tool to apply. The secret is three—at least a three-second pause from the moment you ask a question </w:t>
      </w:r>
      <w:r w:rsidRPr="006056C8">
        <w:rPr>
          <w:rFonts w:cs="Arial"/>
          <w:i/>
          <w:iCs/>
          <w:sz w:val="22"/>
        </w:rPr>
        <w:t>and</w:t>
      </w:r>
      <w:r w:rsidRPr="006056C8">
        <w:rPr>
          <w:rFonts w:cs="Arial"/>
          <w:sz w:val="22"/>
        </w:rPr>
        <w:t xml:space="preserve"> a three-second pause after a response. This simple-sounding technique allows people to process their thoughts, to process the thoughts/responses of others, and to feel listened to when they do respond. </w:t>
      </w:r>
    </w:p>
    <w:p w14:paraId="5C19D067" w14:textId="77777777" w:rsidR="000B0861" w:rsidRDefault="00AF0349" w:rsidP="000B0861">
      <w:pPr>
        <w:spacing w:after="0"/>
        <w:rPr>
          <w:rFonts w:cs="Arial"/>
          <w:sz w:val="22"/>
        </w:rPr>
      </w:pPr>
      <w:r w:rsidRPr="00AF0349">
        <w:rPr>
          <w:rFonts w:cs="Arial"/>
          <w:sz w:val="22"/>
        </w:rPr>
        <w:t>Under a wide variety of instructional situations and levels. . . the quality of discourse</w:t>
      </w:r>
      <w:r>
        <w:rPr>
          <w:rFonts w:cs="Arial"/>
          <w:sz w:val="22"/>
        </w:rPr>
        <w:t xml:space="preserve"> </w:t>
      </w:r>
      <w:r w:rsidRPr="00AF0349">
        <w:rPr>
          <w:rFonts w:cs="Arial"/>
          <w:sz w:val="22"/>
        </w:rPr>
        <w:t xml:space="preserve">can be markedly improved by increasing to 3 seconds or longer the average wait times used by [facilitators] after a question and after a response. </w:t>
      </w:r>
    </w:p>
    <w:p w14:paraId="37686867" w14:textId="4E52DDF5" w:rsidR="006056C8" w:rsidRPr="006056C8" w:rsidRDefault="00AF0349" w:rsidP="006056C8">
      <w:pPr>
        <w:rPr>
          <w:rFonts w:cs="Arial"/>
          <w:sz w:val="22"/>
        </w:rPr>
      </w:pPr>
      <w:r w:rsidRPr="000B0861">
        <w:rPr>
          <w:rFonts w:cs="Arial"/>
          <w:i/>
          <w:iCs/>
          <w:sz w:val="16"/>
          <w:szCs w:val="16"/>
        </w:rPr>
        <w:t>Rowe, M. B. (1986). Wait time: slowing down might be a way of speeding up! Journal of Teacher Education, 37; 43</w:t>
      </w:r>
    </w:p>
    <w:p w14:paraId="359C3B73" w14:textId="695A35E6" w:rsidR="006056C8" w:rsidRPr="00AF0349" w:rsidRDefault="000E7B94" w:rsidP="009D6A44">
      <w:pPr>
        <w:pStyle w:val="ListParagraph"/>
        <w:numPr>
          <w:ilvl w:val="0"/>
          <w:numId w:val="33"/>
        </w:numPr>
        <w:rPr>
          <w:rFonts w:cs="Arial"/>
          <w:sz w:val="22"/>
        </w:rPr>
      </w:pPr>
      <w:r w:rsidRPr="000E7B94">
        <w:rPr>
          <w:rFonts w:cs="Arial"/>
          <w:b/>
          <w:bCs/>
          <w:i/>
          <w:iCs/>
          <w:sz w:val="22"/>
        </w:rPr>
        <w:t xml:space="preserve">Control the pitch of our voice </w:t>
      </w:r>
      <w:r w:rsidR="006056C8" w:rsidRPr="00AF0349">
        <w:rPr>
          <w:rFonts w:cs="Arial"/>
          <w:sz w:val="22"/>
        </w:rPr>
        <w:t>– Pitch is the inflection in your voice. Contrary to a monotone speaker, a presenter/facilitator who varies the inflection in their speech conveys emotion and maintains the interest of the audience.</w:t>
      </w:r>
    </w:p>
    <w:p w14:paraId="45A16E5D" w14:textId="77777777" w:rsidR="006056C8" w:rsidRPr="006056C8" w:rsidRDefault="006056C8" w:rsidP="006056C8">
      <w:pPr>
        <w:rPr>
          <w:rFonts w:cs="Arial"/>
          <w:sz w:val="22"/>
        </w:rPr>
      </w:pPr>
      <w:r w:rsidRPr="006056C8">
        <w:rPr>
          <w:rFonts w:cs="Arial"/>
          <w:sz w:val="22"/>
        </w:rPr>
        <w:t>The power of pitch and tone of voice is often underestimated. Here is an exercise to demonstrate how much inflection can make a difference.</w:t>
      </w:r>
    </w:p>
    <w:p w14:paraId="5D13B97B" w14:textId="1AD28777" w:rsidR="006056C8" w:rsidRPr="006056C8" w:rsidRDefault="00AF0349" w:rsidP="009D6A44">
      <w:pPr>
        <w:pStyle w:val="Heading1"/>
      </w:pPr>
      <w:bookmarkStart w:id="30" w:name="_Toc97621504"/>
      <w:r w:rsidRPr="006056C8">
        <w:t>Power of Pitch Exercise</w:t>
      </w:r>
      <w:bookmarkEnd w:id="30"/>
    </w:p>
    <w:tbl>
      <w:tblPr>
        <w:tblStyle w:val="TableGrid"/>
        <w:tblW w:w="0" w:type="auto"/>
        <w:tblLook w:val="04A0" w:firstRow="1" w:lastRow="0" w:firstColumn="1" w:lastColumn="0" w:noHBand="0" w:noVBand="1"/>
      </w:tblPr>
      <w:tblGrid>
        <w:gridCol w:w="9350"/>
      </w:tblGrid>
      <w:tr w:rsidR="006056C8" w:rsidRPr="006056C8" w14:paraId="67F24BBA" w14:textId="77777777" w:rsidTr="009D6A44">
        <w:tc>
          <w:tcPr>
            <w:tcW w:w="9350" w:type="dxa"/>
            <w:shd w:val="clear" w:color="auto" w:fill="D9D9D9" w:themeFill="background1" w:themeFillShade="D9"/>
          </w:tcPr>
          <w:p w14:paraId="77B34918" w14:textId="0F0CEC06" w:rsidR="006056C8" w:rsidRPr="006056C8" w:rsidRDefault="006056C8" w:rsidP="00E3362D">
            <w:pPr>
              <w:jc w:val="center"/>
              <w:rPr>
                <w:rFonts w:cs="Arial"/>
                <w:b/>
                <w:bCs/>
                <w:sz w:val="22"/>
              </w:rPr>
            </w:pPr>
            <w:r w:rsidRPr="006056C8">
              <w:rPr>
                <w:rFonts w:cs="Arial"/>
                <w:b/>
                <w:bCs/>
                <w:sz w:val="22"/>
              </w:rPr>
              <w:t>I never said he stole the money.</w:t>
            </w:r>
          </w:p>
          <w:p w14:paraId="34082411" w14:textId="77777777" w:rsidR="006056C8" w:rsidRPr="006056C8" w:rsidRDefault="006056C8" w:rsidP="006056C8">
            <w:pPr>
              <w:rPr>
                <w:rFonts w:cs="Arial"/>
                <w:sz w:val="22"/>
              </w:rPr>
            </w:pPr>
          </w:p>
          <w:p w14:paraId="69DDADD2" w14:textId="77777777" w:rsidR="00E3362D" w:rsidRDefault="006056C8" w:rsidP="006056C8">
            <w:pPr>
              <w:rPr>
                <w:rFonts w:cs="Arial"/>
                <w:sz w:val="22"/>
              </w:rPr>
            </w:pPr>
            <w:r w:rsidRPr="006056C8">
              <w:rPr>
                <w:rFonts w:cs="Arial"/>
                <w:sz w:val="22"/>
              </w:rPr>
              <w:t xml:space="preserve">Repeat the sentence above seven times each time putting emphasis/inflection on one word at a time in the order they are written. </w:t>
            </w:r>
          </w:p>
          <w:p w14:paraId="6A0ED7CB" w14:textId="77777777" w:rsidR="00E3362D" w:rsidRDefault="00E3362D" w:rsidP="006056C8">
            <w:pPr>
              <w:rPr>
                <w:rFonts w:cs="Arial"/>
                <w:sz w:val="22"/>
              </w:rPr>
            </w:pPr>
          </w:p>
          <w:p w14:paraId="6FF01213" w14:textId="7862316B" w:rsidR="006056C8" w:rsidRPr="00E3362D" w:rsidRDefault="006056C8" w:rsidP="006056C8">
            <w:pPr>
              <w:rPr>
                <w:rFonts w:cs="Arial"/>
                <w:i/>
                <w:iCs/>
                <w:sz w:val="22"/>
              </w:rPr>
            </w:pPr>
            <w:r w:rsidRPr="006056C8">
              <w:rPr>
                <w:rFonts w:cs="Arial"/>
                <w:sz w:val="22"/>
              </w:rPr>
              <w:t>(</w:t>
            </w:r>
            <w:r w:rsidRPr="006056C8">
              <w:rPr>
                <w:rFonts w:cs="Arial"/>
                <w:i/>
                <w:iCs/>
                <w:sz w:val="22"/>
              </w:rPr>
              <w:t xml:space="preserve">Example, 1. </w:t>
            </w:r>
            <w:r w:rsidRPr="006056C8">
              <w:rPr>
                <w:rFonts w:cs="Arial"/>
                <w:b/>
                <w:bCs/>
                <w:sz w:val="22"/>
              </w:rPr>
              <w:t>I</w:t>
            </w:r>
            <w:r w:rsidRPr="006056C8">
              <w:rPr>
                <w:rFonts w:cs="Arial"/>
                <w:i/>
                <w:iCs/>
                <w:sz w:val="22"/>
              </w:rPr>
              <w:t xml:space="preserve"> never said he stole the money. 2. I </w:t>
            </w:r>
            <w:r w:rsidRPr="006056C8">
              <w:rPr>
                <w:rFonts w:cs="Arial"/>
                <w:b/>
                <w:bCs/>
                <w:sz w:val="22"/>
              </w:rPr>
              <w:t>never</w:t>
            </w:r>
            <w:r w:rsidRPr="006056C8">
              <w:rPr>
                <w:rFonts w:cs="Arial"/>
                <w:i/>
                <w:iCs/>
                <w:sz w:val="22"/>
              </w:rPr>
              <w:t xml:space="preserve"> said he stole the money.)</w:t>
            </w:r>
          </w:p>
        </w:tc>
      </w:tr>
    </w:tbl>
    <w:p w14:paraId="554FFCE7" w14:textId="77777777" w:rsidR="006056C8" w:rsidRPr="006056C8" w:rsidRDefault="006056C8" w:rsidP="006056C8">
      <w:pPr>
        <w:rPr>
          <w:rFonts w:cs="Arial"/>
          <w:sz w:val="22"/>
        </w:rPr>
      </w:pPr>
    </w:p>
    <w:p w14:paraId="16152E6D" w14:textId="77777777" w:rsidR="000E7B94" w:rsidRPr="000E7B94" w:rsidRDefault="000E7B94" w:rsidP="000E7B94">
      <w:pPr>
        <w:pStyle w:val="ListParagraph"/>
        <w:numPr>
          <w:ilvl w:val="0"/>
          <w:numId w:val="33"/>
        </w:numPr>
        <w:spacing w:after="0" w:line="240" w:lineRule="auto"/>
        <w:contextualSpacing w:val="0"/>
        <w:rPr>
          <w:rFonts w:ascii="Calibri" w:eastAsia="Times New Roman" w:hAnsi="Calibri"/>
          <w:sz w:val="22"/>
        </w:rPr>
      </w:pPr>
      <w:r w:rsidRPr="000E7B94">
        <w:rPr>
          <w:rFonts w:eastAsia="Times New Roman"/>
          <w:b/>
          <w:bCs/>
          <w:i/>
          <w:iCs/>
          <w:sz w:val="22"/>
        </w:rPr>
        <w:t>Pace yourself</w:t>
      </w:r>
      <w:r w:rsidRPr="000E7B94">
        <w:rPr>
          <w:rFonts w:eastAsia="Times New Roman"/>
          <w:sz w:val="22"/>
        </w:rPr>
        <w:t xml:space="preserve"> – Pace is the speed at which you speak. Vary your pace to engage </w:t>
      </w:r>
      <w:proofErr w:type="gramStart"/>
      <w:r w:rsidRPr="000E7B94">
        <w:rPr>
          <w:rFonts w:eastAsia="Times New Roman"/>
          <w:sz w:val="22"/>
        </w:rPr>
        <w:t>an</w:t>
      </w:r>
      <w:proofErr w:type="gramEnd"/>
      <w:r w:rsidRPr="000E7B94">
        <w:rPr>
          <w:rFonts w:eastAsia="Times New Roman"/>
          <w:sz w:val="22"/>
        </w:rPr>
        <w:t xml:space="preserve"> re-engage the audience. Speak at a natural, understandable pace – not too fast, not too slow.</w:t>
      </w:r>
    </w:p>
    <w:p w14:paraId="58D1CE02" w14:textId="1EC8AEFF" w:rsidR="000E7B94" w:rsidRPr="000E7B94" w:rsidRDefault="000E7B94" w:rsidP="000E7B94">
      <w:pPr>
        <w:pStyle w:val="ListParagraph"/>
        <w:numPr>
          <w:ilvl w:val="0"/>
          <w:numId w:val="33"/>
        </w:numPr>
        <w:spacing w:after="0" w:line="240" w:lineRule="auto"/>
        <w:contextualSpacing w:val="0"/>
        <w:rPr>
          <w:rFonts w:ascii="Calibri" w:eastAsia="Times New Roman" w:hAnsi="Calibri"/>
          <w:sz w:val="22"/>
        </w:rPr>
      </w:pPr>
      <w:r w:rsidRPr="000E7B94">
        <w:rPr>
          <w:rFonts w:eastAsia="Times New Roman"/>
          <w:b/>
          <w:bCs/>
          <w:i/>
          <w:iCs/>
          <w:sz w:val="22"/>
        </w:rPr>
        <w:t>Pronounce your words clearly</w:t>
      </w:r>
      <w:r w:rsidRPr="000E7B94">
        <w:rPr>
          <w:rFonts w:eastAsia="Times New Roman"/>
          <w:sz w:val="22"/>
        </w:rPr>
        <w:t xml:space="preserve"> – Pronounce the complete word. Be sure to pronounce consonants at the end of a word. Slow down to enunciate words that could possibly be misheard.</w:t>
      </w:r>
    </w:p>
    <w:p w14:paraId="13EE2FB3" w14:textId="77777777" w:rsidR="000E7B94" w:rsidRPr="000E7B94" w:rsidRDefault="000E7B94" w:rsidP="000E7B94">
      <w:pPr>
        <w:pStyle w:val="ListParagraph"/>
        <w:spacing w:after="0" w:line="240" w:lineRule="auto"/>
        <w:contextualSpacing w:val="0"/>
        <w:rPr>
          <w:rFonts w:ascii="Calibri" w:eastAsia="Times New Roman" w:hAnsi="Calibri"/>
          <w:sz w:val="22"/>
        </w:rPr>
      </w:pPr>
    </w:p>
    <w:p w14:paraId="796E227C" w14:textId="48399726" w:rsidR="006056C8" w:rsidRPr="006056C8" w:rsidRDefault="006056C8" w:rsidP="006056C8">
      <w:pPr>
        <w:rPr>
          <w:rFonts w:cs="Arial"/>
          <w:sz w:val="22"/>
        </w:rPr>
      </w:pPr>
      <w:r w:rsidRPr="006056C8">
        <w:rPr>
          <w:rFonts w:cs="Arial"/>
          <w:sz w:val="22"/>
        </w:rPr>
        <w:t xml:space="preserve">Beware the mondegreen*. Mondegreens are often created by a person listening to a speaker, a poem, or a song; the listener, being unable to hear a phrase/lyric clearly, substitutes words that sound similar and that make </w:t>
      </w:r>
      <w:r w:rsidR="00A86365" w:rsidRPr="006056C8">
        <w:rPr>
          <w:rFonts w:cs="Arial"/>
          <w:sz w:val="22"/>
        </w:rPr>
        <w:t>sense</w:t>
      </w:r>
      <w:r w:rsidRPr="006056C8">
        <w:rPr>
          <w:rFonts w:cs="Arial"/>
          <w:sz w:val="22"/>
        </w:rPr>
        <w:t>.</w:t>
      </w:r>
    </w:p>
    <w:p w14:paraId="112DF3F9" w14:textId="10C08B61" w:rsidR="006056C8" w:rsidRDefault="006056C8" w:rsidP="000B0861">
      <w:pPr>
        <w:pStyle w:val="ListParagraph"/>
        <w:numPr>
          <w:ilvl w:val="0"/>
          <w:numId w:val="45"/>
        </w:numPr>
        <w:rPr>
          <w:rFonts w:cs="Arial"/>
          <w:sz w:val="22"/>
        </w:rPr>
      </w:pPr>
      <w:r w:rsidRPr="000B0861">
        <w:rPr>
          <w:rFonts w:cs="Arial"/>
          <w:i/>
          <w:iCs/>
          <w:sz w:val="22"/>
        </w:rPr>
        <w:lastRenderedPageBreak/>
        <w:t>Pledge of Allegiance</w:t>
      </w:r>
      <w:r w:rsidRPr="000B0861">
        <w:rPr>
          <w:rFonts w:cs="Arial"/>
          <w:sz w:val="22"/>
        </w:rPr>
        <w:t xml:space="preserve">, the phrase “and to the Republic for </w:t>
      </w:r>
      <w:r w:rsidRPr="000B0861">
        <w:rPr>
          <w:rFonts w:cs="Arial"/>
          <w:i/>
          <w:iCs/>
          <w:sz w:val="22"/>
        </w:rPr>
        <w:t>which it</w:t>
      </w:r>
      <w:r w:rsidRPr="000B0861">
        <w:rPr>
          <w:rFonts w:cs="Arial"/>
          <w:sz w:val="22"/>
        </w:rPr>
        <w:t xml:space="preserve"> stands” may have some people wondering who </w:t>
      </w:r>
      <w:r w:rsidRPr="000B0861">
        <w:rPr>
          <w:rFonts w:cs="Arial"/>
          <w:i/>
          <w:iCs/>
          <w:sz w:val="22"/>
        </w:rPr>
        <w:t>Richard</w:t>
      </w:r>
      <w:r w:rsidRPr="000B0861">
        <w:rPr>
          <w:rFonts w:cs="Arial"/>
          <w:sz w:val="22"/>
        </w:rPr>
        <w:t xml:space="preserve"> Stands is and why don’t we hear more about him in history books.</w:t>
      </w:r>
    </w:p>
    <w:p w14:paraId="45AFB8B8" w14:textId="188E0A00" w:rsidR="000B0861" w:rsidRDefault="000B0861" w:rsidP="000B0861">
      <w:pPr>
        <w:pStyle w:val="ListParagraph"/>
        <w:numPr>
          <w:ilvl w:val="0"/>
          <w:numId w:val="45"/>
        </w:numPr>
        <w:rPr>
          <w:rFonts w:cs="Arial"/>
          <w:sz w:val="22"/>
        </w:rPr>
      </w:pPr>
      <w:r w:rsidRPr="000B0861">
        <w:rPr>
          <w:rFonts w:cs="Arial"/>
          <w:sz w:val="22"/>
        </w:rPr>
        <w:t>Elton John</w:t>
      </w:r>
      <w:r>
        <w:rPr>
          <w:rFonts w:cs="Arial"/>
          <w:sz w:val="22"/>
        </w:rPr>
        <w:t xml:space="preserve">- </w:t>
      </w:r>
      <w:r w:rsidRPr="000B0861">
        <w:rPr>
          <w:rFonts w:cs="Arial"/>
          <w:sz w:val="22"/>
        </w:rPr>
        <w:t>Tiny Dancer</w:t>
      </w:r>
      <w:r>
        <w:rPr>
          <w:rFonts w:cs="Arial"/>
          <w:sz w:val="22"/>
        </w:rPr>
        <w:t xml:space="preserve"> “Hold me closer tiny dancer” or as its heard “Hold me closer, Tony Danza”</w:t>
      </w:r>
    </w:p>
    <w:p w14:paraId="1C225973" w14:textId="69E35507" w:rsidR="000B0861" w:rsidRPr="000B0861" w:rsidRDefault="000B0861" w:rsidP="000B0861">
      <w:pPr>
        <w:pStyle w:val="ListParagraph"/>
        <w:numPr>
          <w:ilvl w:val="0"/>
          <w:numId w:val="45"/>
        </w:numPr>
        <w:rPr>
          <w:rFonts w:cs="Arial"/>
          <w:sz w:val="22"/>
        </w:rPr>
      </w:pPr>
      <w:r>
        <w:rPr>
          <w:rFonts w:cs="Arial"/>
          <w:sz w:val="22"/>
        </w:rPr>
        <w:t>Creedence Clearwater Revival- Bad Moon Rising “There’s a bad moon on the rise” or as its heard “There’s a bathroom on the right”</w:t>
      </w:r>
    </w:p>
    <w:p w14:paraId="2AF553ED" w14:textId="21C1E9F1" w:rsidR="006056C8" w:rsidRPr="00E3362D" w:rsidRDefault="00E3362D" w:rsidP="006056C8">
      <w:pPr>
        <w:rPr>
          <w:rFonts w:cs="Arial"/>
          <w:i/>
          <w:iCs/>
          <w:sz w:val="20"/>
          <w:szCs w:val="20"/>
        </w:rPr>
      </w:pPr>
      <w:r w:rsidRPr="00E3362D">
        <w:rPr>
          <w:rFonts w:cs="Arial"/>
          <w:i/>
          <w:iCs/>
          <w:sz w:val="20"/>
          <w:szCs w:val="20"/>
        </w:rPr>
        <w:t>* A mondegreen is a misunderstood or misinterpreted word or phrase resulting from a mishearing, esp. of the lyrics to a song. (Oxford English Dictionary (Online edition), Oxford English Press, September 2002).</w:t>
      </w:r>
    </w:p>
    <w:p w14:paraId="28F603F2" w14:textId="5141DBFD" w:rsidR="00FF0184" w:rsidRDefault="00FF0184" w:rsidP="002B02C6">
      <w:pPr>
        <w:pStyle w:val="NoSpacing"/>
        <w:rPr>
          <w:rFonts w:ascii="Arial" w:hAnsi="Arial" w:cs="Arial"/>
          <w:sz w:val="24"/>
          <w:szCs w:val="24"/>
        </w:rPr>
      </w:pPr>
    </w:p>
    <w:p w14:paraId="66A148B5" w14:textId="546F32C0" w:rsidR="000B0861" w:rsidRDefault="000B0861" w:rsidP="002B02C6">
      <w:pPr>
        <w:pStyle w:val="NoSpacing"/>
        <w:rPr>
          <w:rFonts w:ascii="Arial" w:hAnsi="Arial" w:cs="Arial"/>
          <w:sz w:val="24"/>
          <w:szCs w:val="24"/>
        </w:rPr>
      </w:pPr>
    </w:p>
    <w:p w14:paraId="48FAD846" w14:textId="5A47DE2E" w:rsidR="000B0861" w:rsidRDefault="000B0861" w:rsidP="002B02C6">
      <w:pPr>
        <w:pStyle w:val="NoSpacing"/>
        <w:rPr>
          <w:rFonts w:ascii="Arial" w:hAnsi="Arial" w:cs="Arial"/>
          <w:sz w:val="24"/>
          <w:szCs w:val="24"/>
        </w:rPr>
      </w:pPr>
    </w:p>
    <w:p w14:paraId="12236201" w14:textId="72738B4A" w:rsidR="000B0861" w:rsidRDefault="000B0861" w:rsidP="002B02C6">
      <w:pPr>
        <w:pStyle w:val="NoSpacing"/>
        <w:rPr>
          <w:rFonts w:ascii="Arial" w:hAnsi="Arial" w:cs="Arial"/>
          <w:sz w:val="24"/>
          <w:szCs w:val="24"/>
        </w:rPr>
      </w:pPr>
    </w:p>
    <w:p w14:paraId="55B3884C" w14:textId="6380B388" w:rsidR="000B0861" w:rsidRDefault="000B0861" w:rsidP="002B02C6">
      <w:pPr>
        <w:pStyle w:val="NoSpacing"/>
        <w:rPr>
          <w:rFonts w:ascii="Arial" w:hAnsi="Arial" w:cs="Arial"/>
          <w:sz w:val="24"/>
          <w:szCs w:val="24"/>
        </w:rPr>
      </w:pPr>
    </w:p>
    <w:p w14:paraId="5B746622" w14:textId="1B7F1E9D" w:rsidR="000B0861" w:rsidRDefault="000B0861" w:rsidP="002B02C6">
      <w:pPr>
        <w:pStyle w:val="NoSpacing"/>
        <w:rPr>
          <w:rFonts w:ascii="Arial" w:hAnsi="Arial" w:cs="Arial"/>
          <w:sz w:val="24"/>
          <w:szCs w:val="24"/>
        </w:rPr>
      </w:pPr>
    </w:p>
    <w:p w14:paraId="76C634F7" w14:textId="2CEACFF5" w:rsidR="000B0861" w:rsidRDefault="000B0861" w:rsidP="002B02C6">
      <w:pPr>
        <w:pStyle w:val="NoSpacing"/>
        <w:rPr>
          <w:rFonts w:ascii="Arial" w:hAnsi="Arial" w:cs="Arial"/>
          <w:sz w:val="24"/>
          <w:szCs w:val="24"/>
        </w:rPr>
      </w:pPr>
    </w:p>
    <w:p w14:paraId="4738B6F5" w14:textId="65CF9D62" w:rsidR="000B0861" w:rsidRDefault="000B0861" w:rsidP="002B02C6">
      <w:pPr>
        <w:pStyle w:val="NoSpacing"/>
        <w:rPr>
          <w:rFonts w:ascii="Arial" w:hAnsi="Arial" w:cs="Arial"/>
          <w:sz w:val="24"/>
          <w:szCs w:val="24"/>
        </w:rPr>
      </w:pPr>
    </w:p>
    <w:p w14:paraId="68D5A445" w14:textId="670BEBF1" w:rsidR="000B0861" w:rsidRDefault="000B0861" w:rsidP="002B02C6">
      <w:pPr>
        <w:pStyle w:val="NoSpacing"/>
        <w:rPr>
          <w:rFonts w:ascii="Arial" w:hAnsi="Arial" w:cs="Arial"/>
          <w:sz w:val="24"/>
          <w:szCs w:val="24"/>
        </w:rPr>
      </w:pPr>
    </w:p>
    <w:p w14:paraId="4F676693" w14:textId="4CD6F011" w:rsidR="000B0861" w:rsidRDefault="000B0861" w:rsidP="002B02C6">
      <w:pPr>
        <w:pStyle w:val="NoSpacing"/>
        <w:rPr>
          <w:rFonts w:ascii="Arial" w:hAnsi="Arial" w:cs="Arial"/>
          <w:sz w:val="24"/>
          <w:szCs w:val="24"/>
        </w:rPr>
      </w:pPr>
    </w:p>
    <w:p w14:paraId="6CC48DC5" w14:textId="4B7FB75A" w:rsidR="000B0861" w:rsidRDefault="000B0861" w:rsidP="002B02C6">
      <w:pPr>
        <w:pStyle w:val="NoSpacing"/>
        <w:rPr>
          <w:rFonts w:ascii="Arial" w:hAnsi="Arial" w:cs="Arial"/>
          <w:sz w:val="24"/>
          <w:szCs w:val="24"/>
        </w:rPr>
      </w:pPr>
    </w:p>
    <w:p w14:paraId="7DA9CA0A" w14:textId="75B8D35F" w:rsidR="000B0861" w:rsidRDefault="000B0861" w:rsidP="002B02C6">
      <w:pPr>
        <w:pStyle w:val="NoSpacing"/>
        <w:rPr>
          <w:rFonts w:ascii="Arial" w:hAnsi="Arial" w:cs="Arial"/>
          <w:sz w:val="24"/>
          <w:szCs w:val="24"/>
        </w:rPr>
      </w:pPr>
    </w:p>
    <w:p w14:paraId="4E91D986" w14:textId="4C52C6D1" w:rsidR="000B0861" w:rsidRDefault="000B0861" w:rsidP="002B02C6">
      <w:pPr>
        <w:pStyle w:val="NoSpacing"/>
        <w:rPr>
          <w:rFonts w:ascii="Arial" w:hAnsi="Arial" w:cs="Arial"/>
          <w:sz w:val="24"/>
          <w:szCs w:val="24"/>
        </w:rPr>
      </w:pPr>
    </w:p>
    <w:p w14:paraId="1EA2114D" w14:textId="4A7E747D" w:rsidR="000B0861" w:rsidRDefault="000B0861" w:rsidP="002B02C6">
      <w:pPr>
        <w:pStyle w:val="NoSpacing"/>
        <w:rPr>
          <w:rFonts w:ascii="Arial" w:hAnsi="Arial" w:cs="Arial"/>
          <w:sz w:val="24"/>
          <w:szCs w:val="24"/>
        </w:rPr>
      </w:pPr>
    </w:p>
    <w:p w14:paraId="7047BE1E" w14:textId="0B557585" w:rsidR="000B0861" w:rsidRDefault="000B0861" w:rsidP="002B02C6">
      <w:pPr>
        <w:pStyle w:val="NoSpacing"/>
        <w:rPr>
          <w:rFonts w:ascii="Arial" w:hAnsi="Arial" w:cs="Arial"/>
          <w:sz w:val="24"/>
          <w:szCs w:val="24"/>
        </w:rPr>
      </w:pPr>
    </w:p>
    <w:p w14:paraId="688A2317" w14:textId="167116E7" w:rsidR="000B0861" w:rsidRDefault="000B0861" w:rsidP="002B02C6">
      <w:pPr>
        <w:pStyle w:val="NoSpacing"/>
        <w:rPr>
          <w:rFonts w:ascii="Arial" w:hAnsi="Arial" w:cs="Arial"/>
          <w:sz w:val="24"/>
          <w:szCs w:val="24"/>
        </w:rPr>
      </w:pPr>
    </w:p>
    <w:p w14:paraId="0B8864D4" w14:textId="0A90C261" w:rsidR="000B0861" w:rsidRDefault="000B0861" w:rsidP="002B02C6">
      <w:pPr>
        <w:pStyle w:val="NoSpacing"/>
        <w:rPr>
          <w:rFonts w:ascii="Arial" w:hAnsi="Arial" w:cs="Arial"/>
          <w:sz w:val="24"/>
          <w:szCs w:val="24"/>
        </w:rPr>
      </w:pPr>
    </w:p>
    <w:p w14:paraId="6E7DC0E7" w14:textId="695E4A90" w:rsidR="000B0861" w:rsidRDefault="000B0861" w:rsidP="002B02C6">
      <w:pPr>
        <w:pStyle w:val="NoSpacing"/>
        <w:rPr>
          <w:rFonts w:ascii="Arial" w:hAnsi="Arial" w:cs="Arial"/>
          <w:sz w:val="24"/>
          <w:szCs w:val="24"/>
        </w:rPr>
      </w:pPr>
    </w:p>
    <w:p w14:paraId="615F5ED6" w14:textId="22C6207E" w:rsidR="000B0861" w:rsidRDefault="000B0861" w:rsidP="002B02C6">
      <w:pPr>
        <w:pStyle w:val="NoSpacing"/>
        <w:rPr>
          <w:rFonts w:ascii="Arial" w:hAnsi="Arial" w:cs="Arial"/>
          <w:sz w:val="24"/>
          <w:szCs w:val="24"/>
        </w:rPr>
      </w:pPr>
    </w:p>
    <w:p w14:paraId="25D95911" w14:textId="1E3AAC1B" w:rsidR="000B0861" w:rsidRDefault="000B0861" w:rsidP="002B02C6">
      <w:pPr>
        <w:pStyle w:val="NoSpacing"/>
        <w:rPr>
          <w:rFonts w:ascii="Arial" w:hAnsi="Arial" w:cs="Arial"/>
          <w:sz w:val="24"/>
          <w:szCs w:val="24"/>
        </w:rPr>
      </w:pPr>
    </w:p>
    <w:p w14:paraId="4BE953DC" w14:textId="514306C6" w:rsidR="000B0861" w:rsidRDefault="000B0861" w:rsidP="002B02C6">
      <w:pPr>
        <w:pStyle w:val="NoSpacing"/>
        <w:rPr>
          <w:rFonts w:ascii="Arial" w:hAnsi="Arial" w:cs="Arial"/>
          <w:sz w:val="24"/>
          <w:szCs w:val="24"/>
        </w:rPr>
      </w:pPr>
    </w:p>
    <w:p w14:paraId="1367AA55" w14:textId="0AFE2E89" w:rsidR="000B0861" w:rsidRDefault="000B0861" w:rsidP="002B02C6">
      <w:pPr>
        <w:pStyle w:val="NoSpacing"/>
        <w:rPr>
          <w:rFonts w:ascii="Arial" w:hAnsi="Arial" w:cs="Arial"/>
          <w:sz w:val="24"/>
          <w:szCs w:val="24"/>
        </w:rPr>
      </w:pPr>
    </w:p>
    <w:p w14:paraId="544C0553" w14:textId="03752CE7" w:rsidR="000B0861" w:rsidRDefault="000B0861" w:rsidP="002B02C6">
      <w:pPr>
        <w:pStyle w:val="NoSpacing"/>
        <w:rPr>
          <w:rFonts w:ascii="Arial" w:hAnsi="Arial" w:cs="Arial"/>
          <w:sz w:val="24"/>
          <w:szCs w:val="24"/>
        </w:rPr>
      </w:pPr>
    </w:p>
    <w:p w14:paraId="41485509" w14:textId="0EF3202D" w:rsidR="000B0861" w:rsidRDefault="000B0861" w:rsidP="002B02C6">
      <w:pPr>
        <w:pStyle w:val="NoSpacing"/>
        <w:rPr>
          <w:rFonts w:ascii="Arial" w:hAnsi="Arial" w:cs="Arial"/>
          <w:sz w:val="24"/>
          <w:szCs w:val="24"/>
        </w:rPr>
      </w:pPr>
    </w:p>
    <w:p w14:paraId="20261306" w14:textId="6FB49B41" w:rsidR="000B0861" w:rsidRDefault="000B0861" w:rsidP="002B02C6">
      <w:pPr>
        <w:pStyle w:val="NoSpacing"/>
        <w:rPr>
          <w:rFonts w:ascii="Arial" w:hAnsi="Arial" w:cs="Arial"/>
          <w:sz w:val="24"/>
          <w:szCs w:val="24"/>
        </w:rPr>
      </w:pPr>
    </w:p>
    <w:p w14:paraId="7EB4F0CA" w14:textId="7E867009" w:rsidR="000B0861" w:rsidRDefault="000B0861" w:rsidP="002B02C6">
      <w:pPr>
        <w:pStyle w:val="NoSpacing"/>
        <w:rPr>
          <w:rFonts w:ascii="Arial" w:hAnsi="Arial" w:cs="Arial"/>
          <w:sz w:val="24"/>
          <w:szCs w:val="24"/>
        </w:rPr>
      </w:pPr>
    </w:p>
    <w:p w14:paraId="068516D0" w14:textId="3AC8E1AF" w:rsidR="000B0861" w:rsidRDefault="000B0861" w:rsidP="002B02C6">
      <w:pPr>
        <w:pStyle w:val="NoSpacing"/>
        <w:rPr>
          <w:rFonts w:ascii="Arial" w:hAnsi="Arial" w:cs="Arial"/>
          <w:sz w:val="24"/>
          <w:szCs w:val="24"/>
        </w:rPr>
      </w:pPr>
    </w:p>
    <w:p w14:paraId="4786D249" w14:textId="1A3E20F3" w:rsidR="000B0861" w:rsidRDefault="000B0861" w:rsidP="002B02C6">
      <w:pPr>
        <w:pStyle w:val="NoSpacing"/>
        <w:rPr>
          <w:rFonts w:ascii="Arial" w:hAnsi="Arial" w:cs="Arial"/>
          <w:sz w:val="24"/>
          <w:szCs w:val="24"/>
        </w:rPr>
      </w:pPr>
    </w:p>
    <w:p w14:paraId="5C82C95E" w14:textId="2073F2BE" w:rsidR="000B0861" w:rsidRDefault="000B0861" w:rsidP="002B02C6">
      <w:pPr>
        <w:pStyle w:val="NoSpacing"/>
        <w:rPr>
          <w:rFonts w:ascii="Arial" w:hAnsi="Arial" w:cs="Arial"/>
          <w:sz w:val="24"/>
          <w:szCs w:val="24"/>
        </w:rPr>
      </w:pPr>
    </w:p>
    <w:p w14:paraId="1B342377" w14:textId="3A4147CD" w:rsidR="000B0861" w:rsidRDefault="000B0861" w:rsidP="002B02C6">
      <w:pPr>
        <w:pStyle w:val="NoSpacing"/>
        <w:rPr>
          <w:rFonts w:ascii="Arial" w:hAnsi="Arial" w:cs="Arial"/>
          <w:sz w:val="24"/>
          <w:szCs w:val="24"/>
        </w:rPr>
      </w:pPr>
    </w:p>
    <w:p w14:paraId="756C4675" w14:textId="55D7DF2D" w:rsidR="000B0861" w:rsidRDefault="000B0861" w:rsidP="002B02C6">
      <w:pPr>
        <w:pStyle w:val="NoSpacing"/>
        <w:rPr>
          <w:rFonts w:ascii="Arial" w:hAnsi="Arial" w:cs="Arial"/>
          <w:sz w:val="24"/>
          <w:szCs w:val="24"/>
        </w:rPr>
      </w:pPr>
    </w:p>
    <w:p w14:paraId="5599B81C" w14:textId="0538E032" w:rsidR="000B0861" w:rsidRDefault="000B0861" w:rsidP="002B02C6">
      <w:pPr>
        <w:pStyle w:val="NoSpacing"/>
        <w:rPr>
          <w:rFonts w:ascii="Arial" w:hAnsi="Arial" w:cs="Arial"/>
          <w:sz w:val="24"/>
          <w:szCs w:val="24"/>
        </w:rPr>
      </w:pPr>
    </w:p>
    <w:p w14:paraId="71FD7F5B" w14:textId="77777777" w:rsidR="000B0861" w:rsidRDefault="000B0861" w:rsidP="002B02C6">
      <w:pPr>
        <w:pStyle w:val="NoSpacing"/>
        <w:rPr>
          <w:rFonts w:ascii="Arial" w:hAnsi="Arial" w:cs="Arial"/>
          <w:sz w:val="24"/>
          <w:szCs w:val="24"/>
        </w:rPr>
      </w:pPr>
    </w:p>
    <w:p w14:paraId="0E7C0EB0" w14:textId="77777777" w:rsidR="00FF0184" w:rsidRDefault="00FF0184" w:rsidP="002B02C6">
      <w:pPr>
        <w:pStyle w:val="NoSpacing"/>
        <w:rPr>
          <w:rFonts w:ascii="Arial" w:hAnsi="Arial" w:cs="Arial"/>
          <w:sz w:val="24"/>
          <w:szCs w:val="24"/>
        </w:rPr>
      </w:pPr>
    </w:p>
    <w:p w14:paraId="3AF70FA3" w14:textId="1C539338" w:rsidR="00FC1419" w:rsidRPr="00367223" w:rsidRDefault="00FC1419" w:rsidP="00EA797C">
      <w:pPr>
        <w:pStyle w:val="Heading2"/>
        <w:numPr>
          <w:ilvl w:val="0"/>
          <w:numId w:val="2"/>
        </w:numPr>
      </w:pPr>
      <w:bookmarkStart w:id="31" w:name="_Toc97621505"/>
      <w:r w:rsidRPr="00367223">
        <w:rPr>
          <w:noProof/>
        </w:rPr>
        <w:lastRenderedPageBreak/>
        <w:drawing>
          <wp:anchor distT="0" distB="0" distL="114300" distR="114300" simplePos="0" relativeHeight="251706368" behindDoc="0" locked="0" layoutInCell="1" allowOverlap="1" wp14:anchorId="02D921FA" wp14:editId="3098F925">
            <wp:simplePos x="0" y="0"/>
            <wp:positionH relativeFrom="leftMargin">
              <wp:posOffset>619125</wp:posOffset>
            </wp:positionH>
            <wp:positionV relativeFrom="paragraph">
              <wp:posOffset>-243840</wp:posOffset>
            </wp:positionV>
            <wp:extent cx="742950" cy="742950"/>
            <wp:effectExtent l="0" t="0" r="0" b="0"/>
            <wp:wrapNone/>
            <wp:docPr id="39" name="Graphic 39" descr="Top 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op Hat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EA797C" w:rsidRPr="00367223">
        <w:t>Mediator/Psychologist</w:t>
      </w:r>
      <w:bookmarkEnd w:id="31"/>
      <w:r w:rsidR="00EA797C" w:rsidRPr="00367223">
        <w:t xml:space="preserve"> </w:t>
      </w:r>
    </w:p>
    <w:p w14:paraId="0E833B9A" w14:textId="590941AC" w:rsidR="00EA797C" w:rsidRPr="00911921" w:rsidRDefault="00EA797C" w:rsidP="00FC1419">
      <w:pPr>
        <w:pStyle w:val="Heading3"/>
        <w:ind w:firstLine="720"/>
      </w:pPr>
      <w:bookmarkStart w:id="32" w:name="_Toc97621506"/>
      <w:r w:rsidRPr="00911921">
        <w:t>Managing Group Dynamics</w:t>
      </w:r>
      <w:bookmarkEnd w:id="32"/>
    </w:p>
    <w:p w14:paraId="1D8B28BB" w14:textId="6EFB13CE" w:rsidR="00EA797C" w:rsidRPr="00911921" w:rsidRDefault="00EA797C" w:rsidP="00EA797C">
      <w:pPr>
        <w:pStyle w:val="NoSpacing"/>
        <w:rPr>
          <w:rFonts w:ascii="Arial" w:hAnsi="Arial" w:cs="Arial"/>
          <w:sz w:val="24"/>
          <w:szCs w:val="24"/>
        </w:rPr>
      </w:pPr>
    </w:p>
    <w:p w14:paraId="7EA64EBE" w14:textId="4444C8F2" w:rsidR="00EA797C" w:rsidRPr="008C0199" w:rsidRDefault="00EA797C" w:rsidP="00EA797C">
      <w:pPr>
        <w:pStyle w:val="NoSpacing"/>
        <w:rPr>
          <w:rFonts w:ascii="Arial" w:hAnsi="Arial" w:cs="Arial"/>
          <w:b/>
          <w:bCs/>
        </w:rPr>
      </w:pPr>
      <w:r w:rsidRPr="008C0199">
        <w:rPr>
          <w:rFonts w:ascii="Arial" w:hAnsi="Arial" w:cs="Arial"/>
          <w:b/>
          <w:bCs/>
        </w:rPr>
        <w:t>What is your facilitation nightmare?</w:t>
      </w:r>
    </w:p>
    <w:p w14:paraId="4D27D3CC" w14:textId="532959CC" w:rsidR="00EA797C" w:rsidRPr="00911921" w:rsidRDefault="00424487" w:rsidP="00EA797C">
      <w:pPr>
        <w:pStyle w:val="NoSpacing"/>
        <w:rPr>
          <w:rFonts w:ascii="Arial" w:hAnsi="Arial" w:cs="Arial"/>
          <w:sz w:val="24"/>
          <w:szCs w:val="24"/>
        </w:rPr>
      </w:pPr>
      <w:r>
        <w:rPr>
          <w:rFonts w:cs="Arial"/>
          <w:noProof/>
          <w:szCs w:val="24"/>
        </w:rPr>
        <mc:AlternateContent>
          <mc:Choice Requires="wps">
            <w:drawing>
              <wp:anchor distT="0" distB="0" distL="114300" distR="114300" simplePos="0" relativeHeight="251710464" behindDoc="0" locked="0" layoutInCell="1" allowOverlap="1" wp14:anchorId="21C5ACB3" wp14:editId="0480FAA0">
                <wp:simplePos x="0" y="0"/>
                <wp:positionH relativeFrom="margin">
                  <wp:align>center</wp:align>
                </wp:positionH>
                <wp:positionV relativeFrom="paragraph">
                  <wp:posOffset>73660</wp:posOffset>
                </wp:positionV>
                <wp:extent cx="5886450" cy="1419225"/>
                <wp:effectExtent l="0" t="0" r="0" b="9525"/>
                <wp:wrapNone/>
                <wp:docPr id="26" name="Rectangle 26"/>
                <wp:cNvGraphicFramePr/>
                <a:graphic xmlns:a="http://schemas.openxmlformats.org/drawingml/2006/main">
                  <a:graphicData uri="http://schemas.microsoft.com/office/word/2010/wordprocessingShape">
                    <wps:wsp>
                      <wps:cNvSpPr/>
                      <wps:spPr>
                        <a:xfrm>
                          <a:off x="0" y="0"/>
                          <a:ext cx="5886450" cy="1419225"/>
                        </a:xfrm>
                        <a:prstGeom prst="rect">
                          <a:avLst/>
                        </a:prstGeom>
                        <a:solidFill>
                          <a:srgbClr val="A5A5A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20A70" id="Rectangle 26" o:spid="_x0000_s1026" style="position:absolute;margin-left:0;margin-top:5.8pt;width:463.5pt;height:111.75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" fillcolor="#ededed" stroked="f" strokeweight="1pt">
                <w10:wrap anchorx="margin"/>
              </v:rect>
            </w:pict>
          </mc:Fallback>
        </mc:AlternateContent>
      </w:r>
    </w:p>
    <w:p w14:paraId="0D8EEA68" w14:textId="3457EA24" w:rsidR="00EA797C" w:rsidRDefault="00EA797C" w:rsidP="00EA797C">
      <w:pPr>
        <w:pStyle w:val="NoSpacing"/>
        <w:rPr>
          <w:rFonts w:ascii="Arial" w:hAnsi="Arial" w:cs="Arial"/>
          <w:sz w:val="24"/>
          <w:szCs w:val="24"/>
        </w:rPr>
      </w:pPr>
    </w:p>
    <w:p w14:paraId="7B3F7D71" w14:textId="6D4E31A6" w:rsidR="00424487" w:rsidRDefault="00424487" w:rsidP="00EA797C">
      <w:pPr>
        <w:pStyle w:val="NoSpacing"/>
        <w:rPr>
          <w:rFonts w:ascii="Arial" w:hAnsi="Arial" w:cs="Arial"/>
          <w:sz w:val="24"/>
          <w:szCs w:val="24"/>
        </w:rPr>
      </w:pPr>
    </w:p>
    <w:p w14:paraId="4F3BF438" w14:textId="0E813E93" w:rsidR="00424487" w:rsidRDefault="00424487" w:rsidP="00EA797C">
      <w:pPr>
        <w:pStyle w:val="NoSpacing"/>
        <w:rPr>
          <w:rFonts w:ascii="Arial" w:hAnsi="Arial" w:cs="Arial"/>
          <w:sz w:val="24"/>
          <w:szCs w:val="24"/>
        </w:rPr>
      </w:pPr>
    </w:p>
    <w:p w14:paraId="1FC584C6" w14:textId="6630F1C2" w:rsidR="00424487" w:rsidRDefault="00424487" w:rsidP="00EA797C">
      <w:pPr>
        <w:pStyle w:val="NoSpacing"/>
        <w:rPr>
          <w:rFonts w:ascii="Arial" w:hAnsi="Arial" w:cs="Arial"/>
          <w:sz w:val="24"/>
          <w:szCs w:val="24"/>
        </w:rPr>
      </w:pPr>
    </w:p>
    <w:p w14:paraId="0476EAB5" w14:textId="6116D06F" w:rsidR="00424487" w:rsidRDefault="00424487" w:rsidP="00EA797C">
      <w:pPr>
        <w:pStyle w:val="NoSpacing"/>
        <w:rPr>
          <w:rFonts w:ascii="Arial" w:hAnsi="Arial" w:cs="Arial"/>
          <w:sz w:val="24"/>
          <w:szCs w:val="24"/>
        </w:rPr>
      </w:pPr>
    </w:p>
    <w:p w14:paraId="43471262" w14:textId="18990E33" w:rsidR="00424487" w:rsidRDefault="00424487" w:rsidP="00EA797C">
      <w:pPr>
        <w:pStyle w:val="NoSpacing"/>
        <w:rPr>
          <w:rFonts w:ascii="Arial" w:hAnsi="Arial" w:cs="Arial"/>
          <w:sz w:val="24"/>
          <w:szCs w:val="24"/>
        </w:rPr>
      </w:pPr>
    </w:p>
    <w:p w14:paraId="42C270C7" w14:textId="386D4940" w:rsidR="00424487" w:rsidRDefault="00424487" w:rsidP="00EA797C">
      <w:pPr>
        <w:pStyle w:val="NoSpacing"/>
        <w:rPr>
          <w:rFonts w:ascii="Arial" w:hAnsi="Arial" w:cs="Arial"/>
          <w:sz w:val="24"/>
          <w:szCs w:val="24"/>
        </w:rPr>
      </w:pPr>
    </w:p>
    <w:p w14:paraId="642365AA" w14:textId="77777777" w:rsidR="00CD1423" w:rsidRPr="00911921" w:rsidRDefault="00CD1423" w:rsidP="00513688">
      <w:pPr>
        <w:pStyle w:val="Heading1"/>
      </w:pPr>
      <w:bookmarkStart w:id="33" w:name="_Toc97621507"/>
      <w:r w:rsidRPr="00911921">
        <w:t>Group Dynamics</w:t>
      </w:r>
      <w:bookmarkEnd w:id="33"/>
    </w:p>
    <w:p w14:paraId="56498E88" w14:textId="5420F695" w:rsidR="00CD1423" w:rsidRPr="00911921" w:rsidRDefault="00CD1423" w:rsidP="00CD1423">
      <w:pPr>
        <w:pStyle w:val="NoSpacing"/>
        <w:rPr>
          <w:rFonts w:ascii="Arial" w:hAnsi="Arial" w:cs="Arial"/>
        </w:rPr>
      </w:pPr>
      <w:r w:rsidRPr="00911921">
        <w:rPr>
          <w:rFonts w:ascii="Arial" w:hAnsi="Arial" w:cs="Arial"/>
        </w:rPr>
        <w:t xml:space="preserve">Facilitators can </w:t>
      </w:r>
      <w:r w:rsidR="00945057">
        <w:rPr>
          <w:rFonts w:ascii="Arial" w:hAnsi="Arial" w:cs="Arial"/>
        </w:rPr>
        <w:t>manage groups by</w:t>
      </w:r>
      <w:r w:rsidRPr="00911921">
        <w:rPr>
          <w:rFonts w:ascii="Arial" w:hAnsi="Arial" w:cs="Arial"/>
        </w:rPr>
        <w:t>:</w:t>
      </w:r>
    </w:p>
    <w:p w14:paraId="5EEDE985" w14:textId="289BEE30" w:rsidR="00CD1423" w:rsidRPr="00911921" w:rsidRDefault="00CD1423" w:rsidP="00BE27C1">
      <w:pPr>
        <w:pStyle w:val="NoSpacing"/>
        <w:numPr>
          <w:ilvl w:val="0"/>
          <w:numId w:val="3"/>
        </w:numPr>
        <w:rPr>
          <w:rFonts w:ascii="Arial" w:hAnsi="Arial" w:cs="Arial"/>
        </w:rPr>
      </w:pPr>
      <w:r w:rsidRPr="00911921">
        <w:rPr>
          <w:rFonts w:ascii="Arial" w:hAnsi="Arial" w:cs="Arial"/>
        </w:rPr>
        <w:t>Greet</w:t>
      </w:r>
      <w:r w:rsidR="000D137F">
        <w:rPr>
          <w:rFonts w:ascii="Arial" w:hAnsi="Arial" w:cs="Arial"/>
        </w:rPr>
        <w:t>ing</w:t>
      </w:r>
      <w:r w:rsidRPr="00911921">
        <w:rPr>
          <w:rFonts w:ascii="Arial" w:hAnsi="Arial" w:cs="Arial"/>
        </w:rPr>
        <w:t xml:space="preserve"> participants as they arrive</w:t>
      </w:r>
      <w:r w:rsidR="000D137F">
        <w:rPr>
          <w:rFonts w:ascii="Arial" w:hAnsi="Arial" w:cs="Arial"/>
        </w:rPr>
        <w:t xml:space="preserve"> and</w:t>
      </w:r>
      <w:r w:rsidR="00945057">
        <w:rPr>
          <w:rFonts w:ascii="Arial" w:hAnsi="Arial" w:cs="Arial"/>
        </w:rPr>
        <w:t xml:space="preserve"> getting a feel for participants/group dynamics up front</w:t>
      </w:r>
    </w:p>
    <w:p w14:paraId="682485A8" w14:textId="04FD7FA6" w:rsidR="00CD1423" w:rsidRPr="00911921" w:rsidRDefault="00CD1423" w:rsidP="00BE27C1">
      <w:pPr>
        <w:pStyle w:val="NoSpacing"/>
        <w:numPr>
          <w:ilvl w:val="0"/>
          <w:numId w:val="3"/>
        </w:numPr>
        <w:rPr>
          <w:rFonts w:ascii="Arial" w:hAnsi="Arial" w:cs="Arial"/>
        </w:rPr>
      </w:pPr>
      <w:r w:rsidRPr="00911921">
        <w:rPr>
          <w:rFonts w:ascii="Arial" w:hAnsi="Arial" w:cs="Arial"/>
        </w:rPr>
        <w:t>Ask</w:t>
      </w:r>
      <w:r w:rsidR="000D137F">
        <w:rPr>
          <w:rFonts w:ascii="Arial" w:hAnsi="Arial" w:cs="Arial"/>
        </w:rPr>
        <w:t>ing</w:t>
      </w:r>
      <w:r w:rsidRPr="00911921">
        <w:rPr>
          <w:rFonts w:ascii="Arial" w:hAnsi="Arial" w:cs="Arial"/>
        </w:rPr>
        <w:t xml:space="preserve"> the group to develop and agree to rules of engagement to guide behavior</w:t>
      </w:r>
    </w:p>
    <w:p w14:paraId="5C285EEA" w14:textId="542B4CBB" w:rsidR="00CD1423" w:rsidRPr="00911921" w:rsidRDefault="00CD1423" w:rsidP="00BE27C1">
      <w:pPr>
        <w:pStyle w:val="NoSpacing"/>
        <w:numPr>
          <w:ilvl w:val="0"/>
          <w:numId w:val="3"/>
        </w:numPr>
        <w:rPr>
          <w:rFonts w:ascii="Arial" w:hAnsi="Arial" w:cs="Arial"/>
        </w:rPr>
      </w:pPr>
      <w:r w:rsidRPr="00911921">
        <w:rPr>
          <w:rFonts w:ascii="Arial" w:hAnsi="Arial" w:cs="Arial"/>
        </w:rPr>
        <w:t>Provid</w:t>
      </w:r>
      <w:r w:rsidR="000D137F">
        <w:rPr>
          <w:rFonts w:ascii="Arial" w:hAnsi="Arial" w:cs="Arial"/>
        </w:rPr>
        <w:t>ing</w:t>
      </w:r>
      <w:r w:rsidRPr="00911921">
        <w:rPr>
          <w:rFonts w:ascii="Arial" w:hAnsi="Arial" w:cs="Arial"/>
        </w:rPr>
        <w:t xml:space="preserve"> clear guidance and expectations of participants on what they are being asked to do</w:t>
      </w:r>
    </w:p>
    <w:p w14:paraId="13CE0B88" w14:textId="451A2A94" w:rsidR="00CD1423" w:rsidRPr="00911921" w:rsidRDefault="00CD1423" w:rsidP="00BE27C1">
      <w:pPr>
        <w:pStyle w:val="NoSpacing"/>
        <w:numPr>
          <w:ilvl w:val="0"/>
          <w:numId w:val="3"/>
        </w:numPr>
        <w:rPr>
          <w:rFonts w:ascii="Arial" w:hAnsi="Arial" w:cs="Arial"/>
        </w:rPr>
      </w:pPr>
      <w:r w:rsidRPr="00911921">
        <w:rPr>
          <w:rFonts w:ascii="Arial" w:hAnsi="Arial" w:cs="Arial"/>
        </w:rPr>
        <w:t>Communicat</w:t>
      </w:r>
      <w:r w:rsidR="000D137F">
        <w:rPr>
          <w:rFonts w:ascii="Arial" w:hAnsi="Arial" w:cs="Arial"/>
        </w:rPr>
        <w:t>ing</w:t>
      </w:r>
      <w:r w:rsidRPr="00911921">
        <w:rPr>
          <w:rFonts w:ascii="Arial" w:hAnsi="Arial" w:cs="Arial"/>
        </w:rPr>
        <w:t xml:space="preserve"> that meeting outcomes are</w:t>
      </w:r>
      <w:r w:rsidR="000D137F">
        <w:rPr>
          <w:rFonts w:ascii="Arial" w:hAnsi="Arial" w:cs="Arial"/>
        </w:rPr>
        <w:t xml:space="preserve"> the group’s</w:t>
      </w:r>
      <w:r w:rsidRPr="00911921">
        <w:rPr>
          <w:rFonts w:ascii="Arial" w:hAnsi="Arial" w:cs="Arial"/>
        </w:rPr>
        <w:t xml:space="preserve"> shared responsibility</w:t>
      </w:r>
    </w:p>
    <w:p w14:paraId="6F467563" w14:textId="3F9A38CB" w:rsidR="00CD1423" w:rsidRPr="00513688" w:rsidRDefault="00CD1423" w:rsidP="00BE27C1">
      <w:pPr>
        <w:pStyle w:val="NoSpacing"/>
        <w:numPr>
          <w:ilvl w:val="0"/>
          <w:numId w:val="3"/>
        </w:numPr>
        <w:rPr>
          <w:rFonts w:ascii="Arial" w:hAnsi="Arial" w:cs="Arial"/>
        </w:rPr>
      </w:pPr>
      <w:r w:rsidRPr="00911921">
        <w:rPr>
          <w:rFonts w:ascii="Arial" w:hAnsi="Arial" w:cs="Arial"/>
        </w:rPr>
        <w:t>Mak</w:t>
      </w:r>
      <w:r w:rsidR="000D137F">
        <w:rPr>
          <w:rFonts w:ascii="Arial" w:hAnsi="Arial" w:cs="Arial"/>
        </w:rPr>
        <w:t>ing</w:t>
      </w:r>
      <w:r w:rsidRPr="00911921">
        <w:rPr>
          <w:rFonts w:ascii="Arial" w:hAnsi="Arial" w:cs="Arial"/>
        </w:rPr>
        <w:t xml:space="preserve"> sure everyone has </w:t>
      </w:r>
      <w:r w:rsidR="000D137F">
        <w:rPr>
          <w:rFonts w:ascii="Arial" w:hAnsi="Arial" w:cs="Arial"/>
        </w:rPr>
        <w:t xml:space="preserve">an </w:t>
      </w:r>
      <w:r w:rsidRPr="00911921">
        <w:rPr>
          <w:rFonts w:ascii="Arial" w:hAnsi="Arial" w:cs="Arial"/>
        </w:rPr>
        <w:t>opportunity to participate</w:t>
      </w:r>
      <w:r w:rsidR="000D137F">
        <w:rPr>
          <w:rFonts w:ascii="Arial" w:hAnsi="Arial" w:cs="Arial"/>
        </w:rPr>
        <w:t xml:space="preserve"> and</w:t>
      </w:r>
      <w:r w:rsidRPr="00911921">
        <w:rPr>
          <w:rFonts w:ascii="Arial" w:hAnsi="Arial" w:cs="Arial"/>
        </w:rPr>
        <w:t xml:space="preserve"> that all voices are heard.</w:t>
      </w:r>
    </w:p>
    <w:p w14:paraId="475A64A3" w14:textId="23158D61" w:rsidR="00945057" w:rsidRPr="00911921" w:rsidRDefault="00945057" w:rsidP="00945057">
      <w:pPr>
        <w:pStyle w:val="Heading1"/>
      </w:pPr>
      <w:bookmarkStart w:id="34" w:name="_Toc97621508"/>
      <w:r w:rsidRPr="00911921">
        <w:t xml:space="preserve">Understanding </w:t>
      </w:r>
      <w:r w:rsidR="000D137F">
        <w:t>P</w:t>
      </w:r>
      <w:r w:rsidRPr="00911921">
        <w:t xml:space="preserve">ersonalities and </w:t>
      </w:r>
      <w:r w:rsidR="000D137F">
        <w:t>C</w:t>
      </w:r>
      <w:r w:rsidRPr="00911921">
        <w:t>ommunication</w:t>
      </w:r>
      <w:r w:rsidR="000D137F">
        <w:t xml:space="preserve"> Styles</w:t>
      </w:r>
      <w:bookmarkEnd w:id="34"/>
    </w:p>
    <w:p w14:paraId="71D3A517" w14:textId="7A7D011B" w:rsidR="00945057" w:rsidRDefault="00945057" w:rsidP="00945057">
      <w:pPr>
        <w:pStyle w:val="NoSpacing"/>
        <w:rPr>
          <w:rFonts w:ascii="Arial" w:hAnsi="Arial" w:cs="Arial"/>
        </w:rPr>
      </w:pPr>
      <w:r>
        <w:rPr>
          <w:rFonts w:ascii="Arial" w:hAnsi="Arial" w:cs="Arial"/>
        </w:rPr>
        <w:t>Different personality styles approach and interact in meetings differently.</w:t>
      </w:r>
    </w:p>
    <w:p w14:paraId="28A053A8" w14:textId="51352915" w:rsidR="00945057" w:rsidRDefault="00945057" w:rsidP="00945057">
      <w:pPr>
        <w:pStyle w:val="NoSpacing"/>
        <w:rPr>
          <w:rFonts w:ascii="Arial" w:hAnsi="Arial" w:cs="Arial"/>
        </w:rPr>
      </w:pPr>
    </w:p>
    <w:p w14:paraId="7F75DB53" w14:textId="0020CE69" w:rsidR="00E11758" w:rsidRDefault="00E11758" w:rsidP="00945057">
      <w:pPr>
        <w:pStyle w:val="NoSpacing"/>
        <w:rPr>
          <w:rFonts w:ascii="Arial" w:hAnsi="Arial" w:cs="Arial"/>
        </w:rPr>
      </w:pPr>
      <w:r>
        <w:rPr>
          <w:rFonts w:ascii="Arial" w:hAnsi="Arial" w:cs="Arial"/>
        </w:rPr>
        <w:t>By understanding DISC</w:t>
      </w:r>
      <w:r w:rsidR="000D137F">
        <w:rPr>
          <w:rFonts w:ascii="Arial" w:hAnsi="Arial" w:cs="Arial"/>
        </w:rPr>
        <w:t>,</w:t>
      </w:r>
      <w:r>
        <w:rPr>
          <w:rFonts w:ascii="Arial" w:hAnsi="Arial" w:cs="Arial"/>
        </w:rPr>
        <w:t xml:space="preserve"> you can:</w:t>
      </w:r>
    </w:p>
    <w:p w14:paraId="349F8F80" w14:textId="79FC8152" w:rsidR="00E11758" w:rsidRDefault="00E11758" w:rsidP="009D6A44">
      <w:pPr>
        <w:pStyle w:val="NoSpacing"/>
        <w:numPr>
          <w:ilvl w:val="0"/>
          <w:numId w:val="19"/>
        </w:numPr>
        <w:rPr>
          <w:rFonts w:ascii="Arial" w:hAnsi="Arial" w:cs="Arial"/>
        </w:rPr>
      </w:pPr>
      <w:r>
        <w:rPr>
          <w:rFonts w:ascii="Arial" w:hAnsi="Arial" w:cs="Arial"/>
        </w:rPr>
        <w:t>Understand your own communication style</w:t>
      </w:r>
    </w:p>
    <w:p w14:paraId="66FA0FB0" w14:textId="40FEC976" w:rsidR="00E11758" w:rsidRDefault="00E11758" w:rsidP="009D6A44">
      <w:pPr>
        <w:pStyle w:val="NoSpacing"/>
        <w:numPr>
          <w:ilvl w:val="0"/>
          <w:numId w:val="19"/>
        </w:numPr>
        <w:rPr>
          <w:rFonts w:ascii="Arial" w:hAnsi="Arial" w:cs="Arial"/>
        </w:rPr>
      </w:pPr>
      <w:r>
        <w:rPr>
          <w:rFonts w:ascii="Arial" w:hAnsi="Arial" w:cs="Arial"/>
        </w:rPr>
        <w:t>Identify the styles of others</w:t>
      </w:r>
    </w:p>
    <w:p w14:paraId="098390DB" w14:textId="5F242793" w:rsidR="00E11758" w:rsidRDefault="00E11758" w:rsidP="009D6A44">
      <w:pPr>
        <w:pStyle w:val="NoSpacing"/>
        <w:numPr>
          <w:ilvl w:val="0"/>
          <w:numId w:val="19"/>
        </w:numPr>
        <w:rPr>
          <w:rFonts w:ascii="Arial" w:hAnsi="Arial" w:cs="Arial"/>
        </w:rPr>
      </w:pPr>
      <w:r>
        <w:rPr>
          <w:rFonts w:ascii="Arial" w:hAnsi="Arial" w:cs="Arial"/>
        </w:rPr>
        <w:t>Learn ways to adjust to the styles of others for improved communication</w:t>
      </w:r>
    </w:p>
    <w:p w14:paraId="043232EF" w14:textId="77777777" w:rsidR="00995A64" w:rsidRDefault="00995A64" w:rsidP="00424487">
      <w:pPr>
        <w:pStyle w:val="NoSpacing"/>
        <w:rPr>
          <w:rFonts w:ascii="Arial" w:hAnsi="Arial" w:cs="Arial"/>
        </w:rPr>
      </w:pPr>
    </w:p>
    <w:p w14:paraId="090F1A55" w14:textId="5C13F1DB" w:rsidR="00424487" w:rsidRDefault="00995A64" w:rsidP="00424487">
      <w:pPr>
        <w:pStyle w:val="NoSpacing"/>
        <w:rPr>
          <w:rFonts w:ascii="Arial" w:hAnsi="Arial" w:cs="Arial"/>
        </w:rPr>
      </w:pPr>
      <w:r>
        <w:rPr>
          <w:rFonts w:ascii="Arial" w:hAnsi="Arial" w:cs="Arial"/>
        </w:rPr>
        <w:t>Identifying the communication styles:</w:t>
      </w:r>
    </w:p>
    <w:tbl>
      <w:tblPr>
        <w:tblStyle w:val="GridTable4-Accent3"/>
        <w:tblW w:w="4281" w:type="pct"/>
        <w:tblLook w:val="04A0" w:firstRow="1" w:lastRow="0" w:firstColumn="1" w:lastColumn="0" w:noHBand="0" w:noVBand="1"/>
      </w:tblPr>
      <w:tblGrid>
        <w:gridCol w:w="4002"/>
        <w:gridCol w:w="4003"/>
      </w:tblGrid>
      <w:tr w:rsidR="008C0199" w14:paraId="7DDAB3D0" w14:textId="77777777" w:rsidTr="008C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F38792" w14:textId="1F856B9C" w:rsidR="00424487" w:rsidRDefault="00424487" w:rsidP="008C0199">
            <w:pPr>
              <w:pStyle w:val="NoSpacing"/>
              <w:jc w:val="center"/>
              <w:rPr>
                <w:rFonts w:ascii="Arial" w:hAnsi="Arial" w:cs="Arial"/>
              </w:rPr>
            </w:pPr>
            <w:bookmarkStart w:id="35" w:name="_Hlk93064214"/>
            <w:r>
              <w:rPr>
                <w:rFonts w:ascii="Arial" w:hAnsi="Arial" w:cs="Arial"/>
              </w:rPr>
              <w:t>C</w:t>
            </w:r>
            <w:r w:rsidR="00DF0019">
              <w:rPr>
                <w:rFonts w:ascii="Arial" w:hAnsi="Arial" w:cs="Arial"/>
              </w:rPr>
              <w:t xml:space="preserve"> (Correctness Style)</w:t>
            </w:r>
          </w:p>
        </w:tc>
        <w:tc>
          <w:tcPr>
            <w:tcW w:w="2500" w:type="pct"/>
          </w:tcPr>
          <w:p w14:paraId="65A4C9B3" w14:textId="13FEA94D" w:rsidR="00424487" w:rsidRDefault="00424487" w:rsidP="008C0199">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w:t>
            </w:r>
            <w:r w:rsidR="00DF0019">
              <w:rPr>
                <w:rFonts w:ascii="Arial" w:hAnsi="Arial" w:cs="Arial"/>
              </w:rPr>
              <w:t xml:space="preserve"> (Dominance Style)</w:t>
            </w:r>
          </w:p>
        </w:tc>
      </w:tr>
      <w:tr w:rsidR="008C0199" w14:paraId="4F919810" w14:textId="77777777" w:rsidTr="008C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F574DD" w14:textId="08AAD8B3" w:rsidR="00424487" w:rsidRPr="00DF0019" w:rsidRDefault="00424487" w:rsidP="00424487">
            <w:pPr>
              <w:pStyle w:val="NoSpacing"/>
              <w:rPr>
                <w:rFonts w:ascii="Arial" w:hAnsi="Arial" w:cs="Arial"/>
              </w:rPr>
            </w:pPr>
            <w:r w:rsidRPr="008C0199">
              <w:rPr>
                <w:rFonts w:ascii="Arial" w:hAnsi="Arial" w:cs="Arial"/>
              </w:rPr>
              <w:t xml:space="preserve">- </w:t>
            </w:r>
            <w:r w:rsidR="00DF0019">
              <w:rPr>
                <w:rFonts w:ascii="Arial" w:hAnsi="Arial" w:cs="Arial"/>
              </w:rPr>
              <w:t>Analytical, detailed</w:t>
            </w:r>
          </w:p>
          <w:p w14:paraId="2585CB00" w14:textId="77777777" w:rsidR="00424487" w:rsidRPr="00DF0019" w:rsidRDefault="00424487" w:rsidP="00424487">
            <w:pPr>
              <w:pStyle w:val="NoSpacing"/>
              <w:rPr>
                <w:rFonts w:ascii="Arial" w:hAnsi="Arial" w:cs="Arial"/>
              </w:rPr>
            </w:pPr>
            <w:r w:rsidRPr="00DF0019">
              <w:rPr>
                <w:rFonts w:ascii="Arial" w:hAnsi="Arial" w:cs="Arial"/>
              </w:rPr>
              <w:t>- Quiet</w:t>
            </w:r>
          </w:p>
          <w:p w14:paraId="77272ACF" w14:textId="1D47EF5F" w:rsidR="00424487" w:rsidRPr="008C0199" w:rsidRDefault="00424487" w:rsidP="00424487">
            <w:pPr>
              <w:pStyle w:val="NoSpacing"/>
              <w:rPr>
                <w:rFonts w:ascii="Arial" w:hAnsi="Arial" w:cs="Arial"/>
              </w:rPr>
            </w:pPr>
            <w:r w:rsidRPr="00DF0019">
              <w:rPr>
                <w:rFonts w:ascii="Arial" w:hAnsi="Arial" w:cs="Arial"/>
              </w:rPr>
              <w:t>- Careful, formal</w:t>
            </w:r>
          </w:p>
        </w:tc>
        <w:tc>
          <w:tcPr>
            <w:tcW w:w="2500" w:type="pct"/>
          </w:tcPr>
          <w:p w14:paraId="05331DF5" w14:textId="08EFBA3D" w:rsidR="00424487" w:rsidRPr="008C0199" w:rsidRDefault="008C0199" w:rsidP="0042448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C0199">
              <w:rPr>
                <w:rFonts w:ascii="Arial" w:hAnsi="Arial" w:cs="Arial"/>
                <w:b/>
                <w:bCs/>
              </w:rPr>
              <w:t xml:space="preserve">- </w:t>
            </w:r>
            <w:r w:rsidR="00B83BA0">
              <w:rPr>
                <w:rFonts w:ascii="Arial" w:hAnsi="Arial" w:cs="Arial"/>
                <w:b/>
                <w:bCs/>
              </w:rPr>
              <w:t>Appears to be in a hurry</w:t>
            </w:r>
          </w:p>
          <w:p w14:paraId="66CE5514" w14:textId="6F342BA0" w:rsidR="008C0199" w:rsidRPr="008C0199" w:rsidRDefault="008C0199" w:rsidP="0042448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C0199">
              <w:rPr>
                <w:rFonts w:ascii="Arial" w:hAnsi="Arial" w:cs="Arial"/>
                <w:b/>
                <w:bCs/>
              </w:rPr>
              <w:t xml:space="preserve">- </w:t>
            </w:r>
            <w:r w:rsidR="00B83BA0">
              <w:rPr>
                <w:rFonts w:ascii="Arial" w:hAnsi="Arial" w:cs="Arial"/>
                <w:b/>
                <w:bCs/>
              </w:rPr>
              <w:t>Multi-tasking</w:t>
            </w:r>
          </w:p>
          <w:p w14:paraId="34A24082" w14:textId="11BFF579" w:rsidR="008C0199" w:rsidRPr="008C0199" w:rsidRDefault="008C0199" w:rsidP="0042448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C0199">
              <w:rPr>
                <w:rFonts w:ascii="Arial" w:hAnsi="Arial" w:cs="Arial"/>
                <w:b/>
                <w:bCs/>
              </w:rPr>
              <w:t>- Direct</w:t>
            </w:r>
          </w:p>
        </w:tc>
      </w:tr>
      <w:tr w:rsidR="008C0199" w14:paraId="6323E600" w14:textId="77777777" w:rsidTr="008C0199">
        <w:tc>
          <w:tcPr>
            <w:cnfStyle w:val="001000000000" w:firstRow="0" w:lastRow="0" w:firstColumn="1" w:lastColumn="0" w:oddVBand="0" w:evenVBand="0" w:oddHBand="0" w:evenHBand="0" w:firstRowFirstColumn="0" w:firstRowLastColumn="0" w:lastRowFirstColumn="0" w:lastRowLastColumn="0"/>
            <w:tcW w:w="2500" w:type="pct"/>
            <w:shd w:val="clear" w:color="auto" w:fill="A5A5A5" w:themeFill="accent3"/>
          </w:tcPr>
          <w:p w14:paraId="4D69F50B" w14:textId="0D00610B" w:rsidR="00424487" w:rsidRPr="008C0199" w:rsidRDefault="00424487" w:rsidP="008C0199">
            <w:pPr>
              <w:pStyle w:val="NoSpacing"/>
              <w:jc w:val="center"/>
              <w:rPr>
                <w:rFonts w:ascii="Arial" w:hAnsi="Arial" w:cs="Arial"/>
                <w:color w:val="FFFFFF" w:themeColor="background1"/>
              </w:rPr>
            </w:pPr>
            <w:r w:rsidRPr="008C0199">
              <w:rPr>
                <w:rFonts w:ascii="Arial" w:hAnsi="Arial" w:cs="Arial"/>
                <w:color w:val="FFFFFF" w:themeColor="background1"/>
              </w:rPr>
              <w:t>S</w:t>
            </w:r>
            <w:r w:rsidR="00DF0019">
              <w:rPr>
                <w:rFonts w:ascii="Arial" w:hAnsi="Arial" w:cs="Arial"/>
                <w:color w:val="FFFFFF" w:themeColor="background1"/>
              </w:rPr>
              <w:t xml:space="preserve"> (Steadiness Style)</w:t>
            </w:r>
          </w:p>
        </w:tc>
        <w:tc>
          <w:tcPr>
            <w:tcW w:w="2500" w:type="pct"/>
            <w:shd w:val="clear" w:color="auto" w:fill="A5A5A5" w:themeFill="accent3"/>
          </w:tcPr>
          <w:p w14:paraId="74EA7F55" w14:textId="43109E32" w:rsidR="00424487" w:rsidRPr="008C0199" w:rsidRDefault="00424487" w:rsidP="008C0199">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8C0199">
              <w:rPr>
                <w:rFonts w:ascii="Arial" w:hAnsi="Arial" w:cs="Arial"/>
                <w:b/>
                <w:bCs/>
                <w:color w:val="FFFFFF" w:themeColor="background1"/>
              </w:rPr>
              <w:t>I</w:t>
            </w:r>
            <w:r w:rsidR="00DF0019">
              <w:rPr>
                <w:rFonts w:ascii="Arial" w:hAnsi="Arial" w:cs="Arial"/>
                <w:b/>
                <w:bCs/>
                <w:color w:val="FFFFFF" w:themeColor="background1"/>
              </w:rPr>
              <w:t xml:space="preserve"> (Influencer Style)</w:t>
            </w:r>
          </w:p>
        </w:tc>
      </w:tr>
      <w:tr w:rsidR="008C0199" w14:paraId="7E224A34" w14:textId="77777777" w:rsidTr="008C0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2DFA853" w14:textId="759EE9FC" w:rsidR="00424487" w:rsidRPr="00DF0019" w:rsidRDefault="008C0199" w:rsidP="00424487">
            <w:pPr>
              <w:pStyle w:val="NoSpacing"/>
              <w:rPr>
                <w:rFonts w:ascii="Arial" w:hAnsi="Arial" w:cs="Arial"/>
              </w:rPr>
            </w:pPr>
            <w:r w:rsidRPr="008C0199">
              <w:rPr>
                <w:rFonts w:ascii="Arial" w:hAnsi="Arial" w:cs="Arial"/>
              </w:rPr>
              <w:t xml:space="preserve">- </w:t>
            </w:r>
            <w:r w:rsidRPr="00DF0019">
              <w:rPr>
                <w:rFonts w:ascii="Arial" w:hAnsi="Arial" w:cs="Arial"/>
              </w:rPr>
              <w:t xml:space="preserve">Calm, </w:t>
            </w:r>
            <w:r w:rsidR="00DF0019">
              <w:rPr>
                <w:rFonts w:ascii="Arial" w:hAnsi="Arial" w:cs="Arial"/>
              </w:rPr>
              <w:t>reliable</w:t>
            </w:r>
          </w:p>
          <w:p w14:paraId="494C0530" w14:textId="21B719E9" w:rsidR="008C0199" w:rsidRPr="00DF0019" w:rsidRDefault="008C0199" w:rsidP="00424487">
            <w:pPr>
              <w:pStyle w:val="NoSpacing"/>
              <w:rPr>
                <w:rFonts w:ascii="Arial" w:hAnsi="Arial" w:cs="Arial"/>
              </w:rPr>
            </w:pPr>
            <w:r w:rsidRPr="00DF0019">
              <w:rPr>
                <w:rFonts w:ascii="Arial" w:hAnsi="Arial" w:cs="Arial"/>
              </w:rPr>
              <w:t xml:space="preserve">- </w:t>
            </w:r>
            <w:r w:rsidR="00DF0019">
              <w:rPr>
                <w:rFonts w:ascii="Arial" w:hAnsi="Arial" w:cs="Arial"/>
              </w:rPr>
              <w:t>Careful, sincere</w:t>
            </w:r>
          </w:p>
          <w:p w14:paraId="4A311FF5" w14:textId="48A61B8D" w:rsidR="008C0199" w:rsidRPr="008C0199" w:rsidRDefault="008C0199" w:rsidP="00424487">
            <w:pPr>
              <w:pStyle w:val="NoSpacing"/>
              <w:rPr>
                <w:rFonts w:ascii="Arial" w:hAnsi="Arial" w:cs="Arial"/>
              </w:rPr>
            </w:pPr>
            <w:r w:rsidRPr="00DF0019">
              <w:rPr>
                <w:rFonts w:ascii="Arial" w:hAnsi="Arial" w:cs="Arial"/>
              </w:rPr>
              <w:t xml:space="preserve">- </w:t>
            </w:r>
            <w:r w:rsidR="00DF0019">
              <w:rPr>
                <w:rFonts w:ascii="Arial" w:hAnsi="Arial" w:cs="Arial"/>
              </w:rPr>
              <w:t>Patient, amiable</w:t>
            </w:r>
          </w:p>
        </w:tc>
        <w:tc>
          <w:tcPr>
            <w:tcW w:w="2500" w:type="pct"/>
          </w:tcPr>
          <w:p w14:paraId="64F30F5F" w14:textId="5629FB56" w:rsidR="00424487" w:rsidRPr="00DF0019" w:rsidRDefault="008C0199" w:rsidP="0042448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C0199">
              <w:rPr>
                <w:rFonts w:ascii="Arial" w:hAnsi="Arial" w:cs="Arial"/>
                <w:b/>
                <w:bCs/>
              </w:rPr>
              <w:t xml:space="preserve">- </w:t>
            </w:r>
            <w:r w:rsidRPr="00DF0019">
              <w:rPr>
                <w:rFonts w:ascii="Arial" w:hAnsi="Arial" w:cs="Arial"/>
                <w:b/>
                <w:bCs/>
              </w:rPr>
              <w:t>Soc</w:t>
            </w:r>
            <w:r w:rsidR="00DF0019">
              <w:rPr>
                <w:rFonts w:ascii="Arial" w:hAnsi="Arial" w:cs="Arial"/>
                <w:b/>
                <w:bCs/>
              </w:rPr>
              <w:t>ial</w:t>
            </w:r>
          </w:p>
          <w:p w14:paraId="2B03A3AF" w14:textId="362BB8A0" w:rsidR="008C0199" w:rsidRPr="00DF0019" w:rsidRDefault="008C0199" w:rsidP="0042448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F0019">
              <w:rPr>
                <w:rFonts w:ascii="Arial" w:hAnsi="Arial" w:cs="Arial"/>
                <w:b/>
                <w:bCs/>
              </w:rPr>
              <w:t xml:space="preserve">- </w:t>
            </w:r>
            <w:r w:rsidR="00DF0019">
              <w:rPr>
                <w:rFonts w:ascii="Arial" w:hAnsi="Arial" w:cs="Arial"/>
                <w:b/>
                <w:bCs/>
              </w:rPr>
              <w:t>Energetic, animated</w:t>
            </w:r>
          </w:p>
          <w:p w14:paraId="59A3DB56" w14:textId="285A6B39" w:rsidR="008C0199" w:rsidRPr="008C0199" w:rsidRDefault="008C0199" w:rsidP="0042448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F0019">
              <w:rPr>
                <w:rFonts w:ascii="Arial" w:hAnsi="Arial" w:cs="Arial"/>
                <w:b/>
                <w:bCs/>
              </w:rPr>
              <w:t xml:space="preserve">- </w:t>
            </w:r>
            <w:r w:rsidR="00DF0019">
              <w:rPr>
                <w:rFonts w:ascii="Arial" w:hAnsi="Arial" w:cs="Arial"/>
                <w:b/>
                <w:bCs/>
              </w:rPr>
              <w:t>Impulsive, emotional</w:t>
            </w:r>
          </w:p>
        </w:tc>
      </w:tr>
      <w:bookmarkEnd w:id="35"/>
    </w:tbl>
    <w:p w14:paraId="78ABD35B" w14:textId="77777777" w:rsidR="00995A64" w:rsidRDefault="00995A64" w:rsidP="008C0199">
      <w:pPr>
        <w:pStyle w:val="NoSpacing"/>
        <w:rPr>
          <w:rFonts w:ascii="Arial" w:hAnsi="Arial" w:cs="Arial"/>
          <w:i/>
          <w:iCs/>
          <w:sz w:val="20"/>
          <w:szCs w:val="20"/>
        </w:rPr>
      </w:pPr>
    </w:p>
    <w:p w14:paraId="6CB75454" w14:textId="77777777" w:rsidR="00995A64" w:rsidRDefault="00995A64" w:rsidP="008C0199">
      <w:pPr>
        <w:pStyle w:val="NoSpacing"/>
        <w:rPr>
          <w:rFonts w:ascii="Arial" w:hAnsi="Arial" w:cs="Arial"/>
          <w:i/>
          <w:iCs/>
          <w:sz w:val="20"/>
          <w:szCs w:val="20"/>
        </w:rPr>
      </w:pPr>
    </w:p>
    <w:p w14:paraId="1EA76DDF" w14:textId="77777777" w:rsidR="00995A64" w:rsidRDefault="00995A64" w:rsidP="008C0199">
      <w:pPr>
        <w:pStyle w:val="NoSpacing"/>
        <w:rPr>
          <w:rFonts w:ascii="Arial" w:hAnsi="Arial" w:cs="Arial"/>
          <w:i/>
          <w:iCs/>
          <w:sz w:val="20"/>
          <w:szCs w:val="20"/>
        </w:rPr>
      </w:pPr>
    </w:p>
    <w:p w14:paraId="562A8696" w14:textId="77777777" w:rsidR="00995A64" w:rsidRDefault="00995A64" w:rsidP="008C0199">
      <w:pPr>
        <w:pStyle w:val="NoSpacing"/>
        <w:rPr>
          <w:rFonts w:ascii="Arial" w:hAnsi="Arial" w:cs="Arial"/>
          <w:i/>
          <w:iCs/>
          <w:sz w:val="20"/>
          <w:szCs w:val="20"/>
        </w:rPr>
      </w:pPr>
    </w:p>
    <w:p w14:paraId="3CAC9D8F" w14:textId="2F37FA4A" w:rsidR="00995A64" w:rsidRDefault="00995A64" w:rsidP="008C0199">
      <w:pPr>
        <w:pStyle w:val="NoSpacing"/>
        <w:rPr>
          <w:rFonts w:ascii="Arial" w:hAnsi="Arial" w:cs="Arial"/>
          <w:i/>
          <w:iCs/>
          <w:sz w:val="20"/>
          <w:szCs w:val="20"/>
        </w:rPr>
      </w:pPr>
    </w:p>
    <w:p w14:paraId="1189A2F5" w14:textId="683D3BB6" w:rsidR="00E3362D" w:rsidRDefault="00E3362D" w:rsidP="008C0199">
      <w:pPr>
        <w:pStyle w:val="NoSpacing"/>
        <w:rPr>
          <w:rFonts w:ascii="Arial" w:hAnsi="Arial" w:cs="Arial"/>
          <w:i/>
          <w:iCs/>
          <w:sz w:val="20"/>
          <w:szCs w:val="20"/>
        </w:rPr>
      </w:pPr>
    </w:p>
    <w:p w14:paraId="1028A37D" w14:textId="0214BB3F" w:rsidR="00E3362D" w:rsidRDefault="00E3362D" w:rsidP="008C0199">
      <w:pPr>
        <w:pStyle w:val="NoSpacing"/>
        <w:rPr>
          <w:rFonts w:ascii="Arial" w:hAnsi="Arial" w:cs="Arial"/>
          <w:i/>
          <w:iCs/>
          <w:sz w:val="20"/>
          <w:szCs w:val="20"/>
        </w:rPr>
      </w:pPr>
    </w:p>
    <w:p w14:paraId="70600247" w14:textId="2E4445F2" w:rsidR="00E3362D" w:rsidRDefault="00E3362D" w:rsidP="008C0199">
      <w:pPr>
        <w:pStyle w:val="NoSpacing"/>
        <w:rPr>
          <w:rFonts w:ascii="Arial" w:hAnsi="Arial" w:cs="Arial"/>
          <w:i/>
          <w:iCs/>
          <w:sz w:val="20"/>
          <w:szCs w:val="20"/>
        </w:rPr>
      </w:pPr>
    </w:p>
    <w:p w14:paraId="37DA8466" w14:textId="77777777" w:rsidR="00FF0184" w:rsidRPr="008C0199" w:rsidRDefault="00FF0184" w:rsidP="008C0199">
      <w:pPr>
        <w:pStyle w:val="NoSpacing"/>
        <w:rPr>
          <w:rFonts w:ascii="Arial" w:hAnsi="Arial" w:cs="Arial"/>
          <w:i/>
          <w:iCs/>
          <w:sz w:val="20"/>
          <w:szCs w:val="20"/>
        </w:rPr>
      </w:pPr>
    </w:p>
    <w:p w14:paraId="5B0DD971" w14:textId="51A982A2" w:rsidR="00CD1423" w:rsidRPr="00911921" w:rsidRDefault="00CD1423" w:rsidP="00513688">
      <w:pPr>
        <w:pStyle w:val="Heading1"/>
      </w:pPr>
      <w:bookmarkStart w:id="36" w:name="_Toc97621509"/>
      <w:r w:rsidRPr="00911921">
        <w:lastRenderedPageBreak/>
        <w:t>St</w:t>
      </w:r>
      <w:r w:rsidR="00E11758">
        <w:t>a</w:t>
      </w:r>
      <w:r w:rsidRPr="00911921">
        <w:t xml:space="preserve">ges of </w:t>
      </w:r>
      <w:r w:rsidR="000D137F">
        <w:t>G</w:t>
      </w:r>
      <w:r w:rsidRPr="00911921">
        <w:t xml:space="preserve">roup </w:t>
      </w:r>
      <w:r w:rsidR="000D137F">
        <w:t>D</w:t>
      </w:r>
      <w:r w:rsidRPr="00911921">
        <w:t>evelopment</w:t>
      </w:r>
      <w:bookmarkEnd w:id="36"/>
    </w:p>
    <w:p w14:paraId="7FA25B8A" w14:textId="3D997F35" w:rsidR="00CD1423" w:rsidRPr="00FC1419" w:rsidRDefault="00CD1423" w:rsidP="00CD1423">
      <w:pPr>
        <w:pStyle w:val="NoSpacing"/>
        <w:rPr>
          <w:rFonts w:ascii="Arial" w:hAnsi="Arial" w:cs="Arial"/>
          <w:sz w:val="24"/>
          <w:szCs w:val="24"/>
        </w:rPr>
      </w:pPr>
      <w:r w:rsidRPr="00FC1419">
        <w:rPr>
          <w:rFonts w:ascii="Arial" w:hAnsi="Arial" w:cs="Arial"/>
          <w:sz w:val="24"/>
          <w:szCs w:val="24"/>
        </w:rPr>
        <w:t>This model was developed by Bruce Tuckman in 1965 and is still in use. The model explains how group dynamics change as a team matures.</w:t>
      </w:r>
    </w:p>
    <w:p w14:paraId="129EB279" w14:textId="77777777" w:rsidR="00CD1423" w:rsidRPr="008C0199" w:rsidRDefault="00CD1423" w:rsidP="009D6A44">
      <w:pPr>
        <w:pStyle w:val="NoSpacing"/>
        <w:numPr>
          <w:ilvl w:val="0"/>
          <w:numId w:val="12"/>
        </w:numPr>
        <w:rPr>
          <w:rFonts w:ascii="Arial" w:hAnsi="Arial" w:cs="Arial"/>
          <w:b/>
          <w:bCs/>
          <w:sz w:val="24"/>
          <w:szCs w:val="24"/>
        </w:rPr>
      </w:pPr>
      <w:r w:rsidRPr="008C0199">
        <w:rPr>
          <w:rFonts w:ascii="Arial" w:hAnsi="Arial" w:cs="Arial"/>
          <w:b/>
          <w:bCs/>
          <w:sz w:val="24"/>
          <w:szCs w:val="24"/>
        </w:rPr>
        <w:t xml:space="preserve">Forming </w:t>
      </w:r>
    </w:p>
    <w:p w14:paraId="6D3190D0" w14:textId="2789ADFF"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Individual roles and responsibilities are not yet clear</w:t>
      </w:r>
    </w:p>
    <w:p w14:paraId="218D78FF" w14:textId="5D862A85"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Members have questions about the purpose, objectives, etc.</w:t>
      </w:r>
    </w:p>
    <w:p w14:paraId="4B6784CF" w14:textId="3E9A9893"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 xml:space="preserve">Members are dependent on the leader for content and </w:t>
      </w:r>
      <w:r w:rsidR="000D137F">
        <w:rPr>
          <w:rFonts w:ascii="Arial" w:hAnsi="Arial" w:cs="Arial"/>
          <w:sz w:val="24"/>
          <w:szCs w:val="24"/>
        </w:rPr>
        <w:t>expertise</w:t>
      </w:r>
    </w:p>
    <w:p w14:paraId="3D7BB577" w14:textId="321F0B16"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Process is not high on members’ radar</w:t>
      </w:r>
    </w:p>
    <w:p w14:paraId="4DED7CA8" w14:textId="721C5A2A" w:rsidR="00CD1423" w:rsidRPr="008C0199" w:rsidRDefault="00CD1423" w:rsidP="009D6A44">
      <w:pPr>
        <w:pStyle w:val="NoSpacing"/>
        <w:numPr>
          <w:ilvl w:val="0"/>
          <w:numId w:val="12"/>
        </w:numPr>
        <w:rPr>
          <w:rFonts w:ascii="Arial" w:hAnsi="Arial" w:cs="Arial"/>
          <w:b/>
          <w:bCs/>
          <w:sz w:val="24"/>
          <w:szCs w:val="24"/>
        </w:rPr>
      </w:pPr>
      <w:r w:rsidRPr="008C0199">
        <w:rPr>
          <w:rFonts w:ascii="Arial" w:hAnsi="Arial" w:cs="Arial"/>
          <w:b/>
          <w:bCs/>
          <w:sz w:val="24"/>
          <w:szCs w:val="24"/>
        </w:rPr>
        <w:t>Storming</w:t>
      </w:r>
    </w:p>
    <w:p w14:paraId="2AD41E7C" w14:textId="4C45157D"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There may be power struggles</w:t>
      </w:r>
      <w:r w:rsidR="000D137F">
        <w:rPr>
          <w:rFonts w:ascii="Arial" w:hAnsi="Arial" w:cs="Arial"/>
          <w:sz w:val="24"/>
          <w:szCs w:val="24"/>
        </w:rPr>
        <w:t>,</w:t>
      </w:r>
      <w:r w:rsidRPr="00FC1419">
        <w:rPr>
          <w:rFonts w:ascii="Arial" w:hAnsi="Arial" w:cs="Arial"/>
          <w:sz w:val="24"/>
          <w:szCs w:val="24"/>
        </w:rPr>
        <w:t xml:space="preserve"> and cliques may form as team members vie for position</w:t>
      </w:r>
    </w:p>
    <w:p w14:paraId="26A252A4" w14:textId="57C2D280"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A facilitator needs to keep the team focused on goals</w:t>
      </w:r>
      <w:r w:rsidR="000D137F">
        <w:rPr>
          <w:rFonts w:ascii="Arial" w:hAnsi="Arial" w:cs="Arial"/>
          <w:sz w:val="24"/>
          <w:szCs w:val="24"/>
        </w:rPr>
        <w:t>,</w:t>
      </w:r>
      <w:r w:rsidRPr="00FC1419">
        <w:rPr>
          <w:rFonts w:ascii="Arial" w:hAnsi="Arial" w:cs="Arial"/>
          <w:sz w:val="24"/>
          <w:szCs w:val="24"/>
        </w:rPr>
        <w:t xml:space="preserve"> so they are not distracted from the purpose</w:t>
      </w:r>
    </w:p>
    <w:p w14:paraId="3C491E04" w14:textId="715A7C93" w:rsidR="00CD1423" w:rsidRPr="008C0199" w:rsidRDefault="00CD1423" w:rsidP="009D6A44">
      <w:pPr>
        <w:pStyle w:val="NoSpacing"/>
        <w:numPr>
          <w:ilvl w:val="0"/>
          <w:numId w:val="12"/>
        </w:numPr>
        <w:rPr>
          <w:rFonts w:ascii="Arial" w:hAnsi="Arial" w:cs="Arial"/>
          <w:b/>
          <w:bCs/>
          <w:sz w:val="24"/>
          <w:szCs w:val="24"/>
        </w:rPr>
      </w:pPr>
      <w:r w:rsidRPr="008C0199">
        <w:rPr>
          <w:rFonts w:ascii="Arial" w:hAnsi="Arial" w:cs="Arial"/>
          <w:b/>
          <w:bCs/>
          <w:sz w:val="24"/>
          <w:szCs w:val="24"/>
        </w:rPr>
        <w:t>Norming</w:t>
      </w:r>
    </w:p>
    <w:p w14:paraId="5C116162" w14:textId="5AF3AF69"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The group begins to develop norms</w:t>
      </w:r>
    </w:p>
    <w:p w14:paraId="21D1D5F4" w14:textId="7C3A5187"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Roles and responsibilities are clear to members and accepted</w:t>
      </w:r>
    </w:p>
    <w:p w14:paraId="0A09B3F5" w14:textId="228601E7"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There is a strong commitment to the group</w:t>
      </w:r>
      <w:r w:rsidR="000D137F">
        <w:rPr>
          <w:rFonts w:ascii="Arial" w:hAnsi="Arial" w:cs="Arial"/>
          <w:sz w:val="24"/>
          <w:szCs w:val="24"/>
        </w:rPr>
        <w:t>’</w:t>
      </w:r>
      <w:r w:rsidRPr="00FC1419">
        <w:rPr>
          <w:rFonts w:ascii="Arial" w:hAnsi="Arial" w:cs="Arial"/>
          <w:sz w:val="24"/>
          <w:szCs w:val="24"/>
        </w:rPr>
        <w:t>s</w:t>
      </w:r>
      <w:r w:rsidR="000D137F">
        <w:rPr>
          <w:rFonts w:ascii="Arial" w:hAnsi="Arial" w:cs="Arial"/>
          <w:sz w:val="24"/>
          <w:szCs w:val="24"/>
        </w:rPr>
        <w:t xml:space="preserve"> </w:t>
      </w:r>
      <w:r w:rsidRPr="00FC1419">
        <w:rPr>
          <w:rFonts w:ascii="Arial" w:hAnsi="Arial" w:cs="Arial"/>
          <w:sz w:val="24"/>
          <w:szCs w:val="24"/>
        </w:rPr>
        <w:t>purpose(s)</w:t>
      </w:r>
    </w:p>
    <w:p w14:paraId="5F8009F4" w14:textId="6755ABEB" w:rsidR="001F4027" w:rsidRPr="00424487"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The group “owns” its processes</w:t>
      </w:r>
    </w:p>
    <w:p w14:paraId="68263DC7" w14:textId="7AB3ED39" w:rsidR="00CD1423" w:rsidRPr="008C0199" w:rsidRDefault="00CD1423" w:rsidP="009D6A44">
      <w:pPr>
        <w:pStyle w:val="NoSpacing"/>
        <w:numPr>
          <w:ilvl w:val="0"/>
          <w:numId w:val="12"/>
        </w:numPr>
        <w:rPr>
          <w:rFonts w:ascii="Arial" w:hAnsi="Arial" w:cs="Arial"/>
          <w:b/>
          <w:bCs/>
          <w:sz w:val="24"/>
          <w:szCs w:val="24"/>
        </w:rPr>
      </w:pPr>
      <w:r w:rsidRPr="008C0199">
        <w:rPr>
          <w:rFonts w:ascii="Arial" w:hAnsi="Arial" w:cs="Arial"/>
          <w:b/>
          <w:bCs/>
          <w:sz w:val="24"/>
          <w:szCs w:val="24"/>
        </w:rPr>
        <w:t>Performing</w:t>
      </w:r>
    </w:p>
    <w:p w14:paraId="1E1CED56" w14:textId="54BF9E18"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Team members are strategically aware of what they are doing and why, and they have developed a shared vision</w:t>
      </w:r>
    </w:p>
    <w:p w14:paraId="56C9C140" w14:textId="716407E8"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Disagreements within the group are resolved in positive ways</w:t>
      </w:r>
    </w:p>
    <w:p w14:paraId="15079942" w14:textId="0E15B564" w:rsidR="00CD1423" w:rsidRPr="00FC1419" w:rsidRDefault="00CD1423" w:rsidP="009D6A44">
      <w:pPr>
        <w:pStyle w:val="NoSpacing"/>
        <w:numPr>
          <w:ilvl w:val="1"/>
          <w:numId w:val="12"/>
        </w:numPr>
        <w:rPr>
          <w:rFonts w:ascii="Arial" w:hAnsi="Arial" w:cs="Arial"/>
          <w:sz w:val="24"/>
          <w:szCs w:val="24"/>
        </w:rPr>
      </w:pPr>
      <w:r w:rsidRPr="00FC1419">
        <w:rPr>
          <w:rFonts w:ascii="Arial" w:hAnsi="Arial" w:cs="Arial"/>
          <w:sz w:val="24"/>
          <w:szCs w:val="24"/>
        </w:rPr>
        <w:t>The group adapts its structure and processes to facilitate achieving objectives</w:t>
      </w:r>
    </w:p>
    <w:p w14:paraId="1D07B4E1" w14:textId="519D3100" w:rsidR="008946F7" w:rsidRPr="008946F7" w:rsidRDefault="00DF0019" w:rsidP="008946F7">
      <w:pPr>
        <w:pStyle w:val="NoSpacing"/>
        <w:numPr>
          <w:ilvl w:val="1"/>
          <w:numId w:val="12"/>
        </w:numPr>
        <w:rPr>
          <w:rFonts w:ascii="Arial" w:hAnsi="Arial" w:cs="Arial"/>
          <w:sz w:val="24"/>
          <w:szCs w:val="24"/>
        </w:rPr>
      </w:pPr>
      <w:r w:rsidRPr="00911921">
        <w:rPr>
          <w:rFonts w:cs="Arial"/>
          <w:b/>
          <w:noProof/>
        </w:rPr>
        <w:drawing>
          <wp:anchor distT="0" distB="0" distL="114300" distR="114300" simplePos="0" relativeHeight="251774976" behindDoc="0" locked="0" layoutInCell="1" allowOverlap="1" wp14:anchorId="68DAC577" wp14:editId="0B294FD9">
            <wp:simplePos x="0" y="0"/>
            <wp:positionH relativeFrom="margin">
              <wp:posOffset>968375</wp:posOffset>
            </wp:positionH>
            <wp:positionV relativeFrom="paragraph">
              <wp:posOffset>478155</wp:posOffset>
            </wp:positionV>
            <wp:extent cx="3632200" cy="2609850"/>
            <wp:effectExtent l="0" t="0" r="6350" b="0"/>
            <wp:wrapTopAndBottom/>
            <wp:docPr id="308" name="Picture 3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2200" cy="2609850"/>
                    </a:xfrm>
                    <a:prstGeom prst="rect">
                      <a:avLst/>
                    </a:prstGeom>
                  </pic:spPr>
                </pic:pic>
              </a:graphicData>
            </a:graphic>
            <wp14:sizeRelH relativeFrom="margin">
              <wp14:pctWidth>0</wp14:pctWidth>
            </wp14:sizeRelH>
            <wp14:sizeRelV relativeFrom="margin">
              <wp14:pctHeight>0</wp14:pctHeight>
            </wp14:sizeRelV>
          </wp:anchor>
        </w:drawing>
      </w:r>
      <w:r w:rsidR="00CD1423" w:rsidRPr="00FC1419">
        <w:rPr>
          <w:rFonts w:ascii="Arial" w:hAnsi="Arial" w:cs="Arial"/>
          <w:sz w:val="24"/>
          <w:szCs w:val="24"/>
        </w:rPr>
        <w:t xml:space="preserve">The group </w:t>
      </w:r>
      <w:proofErr w:type="gramStart"/>
      <w:r w:rsidR="00CD1423" w:rsidRPr="00FC1419">
        <w:rPr>
          <w:rFonts w:ascii="Arial" w:hAnsi="Arial" w:cs="Arial"/>
          <w:sz w:val="24"/>
          <w:szCs w:val="24"/>
        </w:rPr>
        <w:t>is able to</w:t>
      </w:r>
      <w:proofErr w:type="gramEnd"/>
      <w:r w:rsidR="00CD1423" w:rsidRPr="00FC1419">
        <w:rPr>
          <w:rFonts w:ascii="Arial" w:hAnsi="Arial" w:cs="Arial"/>
          <w:sz w:val="24"/>
          <w:szCs w:val="24"/>
        </w:rPr>
        <w:t xml:space="preserve"> work toward its goal(s) and attend to relationship and process issues</w:t>
      </w:r>
    </w:p>
    <w:p w14:paraId="466C6143" w14:textId="02E1F02B" w:rsidR="008946F7" w:rsidRDefault="008946F7" w:rsidP="008946F7">
      <w:pPr>
        <w:pStyle w:val="Heading1"/>
      </w:pPr>
      <w:r w:rsidRPr="008946F7">
        <w:t>Divergent and Convergent Thinking in Problem Solving</w:t>
      </w:r>
    </w:p>
    <w:p w14:paraId="1E09E15F" w14:textId="07487BAE" w:rsidR="00FC1419" w:rsidRPr="00FC1419" w:rsidRDefault="00FC1419" w:rsidP="00FC1419">
      <w:pPr>
        <w:pStyle w:val="NoSpacing"/>
        <w:rPr>
          <w:rFonts w:ascii="Arial" w:hAnsi="Arial" w:cs="Arial"/>
          <w:sz w:val="24"/>
          <w:szCs w:val="24"/>
        </w:rPr>
      </w:pPr>
    </w:p>
    <w:p w14:paraId="32644908" w14:textId="4A0A20C0" w:rsidR="00E11758" w:rsidRDefault="00E11758" w:rsidP="00E11758">
      <w:pPr>
        <w:pStyle w:val="Heading1"/>
      </w:pPr>
      <w:bookmarkStart w:id="37" w:name="_Toc97621510"/>
      <w:r>
        <w:lastRenderedPageBreak/>
        <w:t xml:space="preserve">Problem Behavior </w:t>
      </w:r>
      <w:r w:rsidRPr="00911921">
        <w:t>Interventions</w:t>
      </w:r>
      <w:bookmarkEnd w:id="37"/>
      <w:r w:rsidRPr="00911921">
        <w:t xml:space="preserve"> </w:t>
      </w:r>
    </w:p>
    <w:p w14:paraId="2FF42C4D" w14:textId="1A681CBB" w:rsidR="00FC1419" w:rsidRPr="003C7662" w:rsidRDefault="00E11758" w:rsidP="003C7662">
      <w:pPr>
        <w:pStyle w:val="NoSpacing"/>
        <w:rPr>
          <w:rFonts w:ascii="Arial" w:hAnsi="Arial" w:cs="Arial"/>
          <w:sz w:val="24"/>
          <w:szCs w:val="24"/>
        </w:rPr>
      </w:pPr>
      <w:r w:rsidRPr="003C7662">
        <w:rPr>
          <w:rFonts w:ascii="Arial" w:hAnsi="Arial" w:cs="Arial"/>
          <w:sz w:val="24"/>
          <w:szCs w:val="24"/>
        </w:rPr>
        <w:t>Used during meetings to help people get back on track with process and/or content</w:t>
      </w:r>
      <w:r w:rsidR="003C7662">
        <w:rPr>
          <w:rFonts w:ascii="Arial" w:hAnsi="Arial" w:cs="Arial"/>
          <w:sz w:val="24"/>
          <w:szCs w:val="24"/>
        </w:rPr>
        <w:t>.</w:t>
      </w:r>
    </w:p>
    <w:p w14:paraId="12F988BD" w14:textId="5CC40071" w:rsidR="00E11758" w:rsidRPr="00911921" w:rsidRDefault="00E11758" w:rsidP="009D6A44">
      <w:pPr>
        <w:pStyle w:val="ListParagraph"/>
        <w:numPr>
          <w:ilvl w:val="0"/>
          <w:numId w:val="20"/>
        </w:numPr>
        <w:spacing w:line="240" w:lineRule="auto"/>
      </w:pPr>
      <w:r w:rsidRPr="00911921">
        <w:t>Boomerang – redirect question to the group</w:t>
      </w:r>
    </w:p>
    <w:p w14:paraId="09FF7EEC" w14:textId="48A5C757" w:rsidR="00E11758" w:rsidRPr="00911921" w:rsidRDefault="00E11758" w:rsidP="009D6A44">
      <w:pPr>
        <w:pStyle w:val="ListParagraph"/>
        <w:numPr>
          <w:ilvl w:val="0"/>
          <w:numId w:val="20"/>
        </w:numPr>
        <w:spacing w:line="240" w:lineRule="auto"/>
      </w:pPr>
      <w:r w:rsidRPr="00911921">
        <w:t>Regain focus – remind people of the process agreement</w:t>
      </w:r>
    </w:p>
    <w:p w14:paraId="29B4E96B" w14:textId="5EFF1FB8" w:rsidR="00E11758" w:rsidRPr="00911921" w:rsidRDefault="00E11758" w:rsidP="009D6A44">
      <w:pPr>
        <w:pStyle w:val="ListParagraph"/>
        <w:numPr>
          <w:ilvl w:val="0"/>
          <w:numId w:val="20"/>
        </w:numPr>
        <w:spacing w:line="240" w:lineRule="auto"/>
      </w:pPr>
      <w:r w:rsidRPr="00911921">
        <w:t>Ask/say what’s going on – name something that isn’t working, e.g. “</w:t>
      </w:r>
      <w:r w:rsidR="000D137F">
        <w:t>I</w:t>
      </w:r>
      <w:r w:rsidRPr="00911921">
        <w:t>t’s very quiet</w:t>
      </w:r>
      <w:r w:rsidR="000D137F">
        <w:t>. W</w:t>
      </w:r>
      <w:r w:rsidRPr="00911921">
        <w:t>hat does that mean?”</w:t>
      </w:r>
    </w:p>
    <w:p w14:paraId="1C6B84DE" w14:textId="013CAB11" w:rsidR="00E11758" w:rsidRPr="00911921" w:rsidRDefault="00E11758" w:rsidP="009D6A44">
      <w:pPr>
        <w:pStyle w:val="ListParagraph"/>
        <w:numPr>
          <w:ilvl w:val="0"/>
          <w:numId w:val="20"/>
        </w:numPr>
        <w:spacing w:line="240" w:lineRule="auto"/>
      </w:pPr>
      <w:r w:rsidRPr="00911921">
        <w:t>Review/enforce ground rules and process agreements</w:t>
      </w:r>
    </w:p>
    <w:p w14:paraId="63D4E7B4" w14:textId="3D5BF2D2" w:rsidR="00E11758" w:rsidRPr="00911921" w:rsidRDefault="00E11758" w:rsidP="009D6A44">
      <w:pPr>
        <w:pStyle w:val="ListParagraph"/>
        <w:numPr>
          <w:ilvl w:val="0"/>
          <w:numId w:val="20"/>
        </w:numPr>
        <w:spacing w:line="240" w:lineRule="auto"/>
      </w:pPr>
      <w:r w:rsidRPr="00911921">
        <w:t xml:space="preserve">Use body language </w:t>
      </w:r>
    </w:p>
    <w:p w14:paraId="79C9C0ED" w14:textId="4215411B" w:rsidR="00E11758" w:rsidRPr="00911921" w:rsidRDefault="00E11758" w:rsidP="009D6A44">
      <w:pPr>
        <w:pStyle w:val="ListParagraph"/>
        <w:numPr>
          <w:ilvl w:val="0"/>
          <w:numId w:val="20"/>
        </w:numPr>
        <w:spacing w:line="240" w:lineRule="auto"/>
      </w:pPr>
      <w:r w:rsidRPr="00911921">
        <w:t>Regain focus by standing up and moving</w:t>
      </w:r>
    </w:p>
    <w:p w14:paraId="4BFB2A73" w14:textId="07557F13" w:rsidR="00E11758" w:rsidRPr="00911921" w:rsidRDefault="00E11758" w:rsidP="009D6A44">
      <w:pPr>
        <w:pStyle w:val="ListParagraph"/>
        <w:numPr>
          <w:ilvl w:val="0"/>
          <w:numId w:val="20"/>
        </w:numPr>
        <w:spacing w:line="240" w:lineRule="auto"/>
      </w:pPr>
      <w:r w:rsidRPr="00911921">
        <w:t>Move between two people in conflict so they can’t see each other</w:t>
      </w:r>
    </w:p>
    <w:p w14:paraId="7D985C69" w14:textId="77777777" w:rsidR="00E11758" w:rsidRPr="00911921" w:rsidRDefault="00E11758" w:rsidP="009D6A44">
      <w:pPr>
        <w:pStyle w:val="ListParagraph"/>
        <w:numPr>
          <w:ilvl w:val="0"/>
          <w:numId w:val="20"/>
        </w:numPr>
        <w:spacing w:line="240" w:lineRule="auto"/>
      </w:pPr>
      <w:r w:rsidRPr="00911921">
        <w:t>Slowly move toward and stand by people having a side conversation</w:t>
      </w:r>
    </w:p>
    <w:p w14:paraId="591E11CB" w14:textId="717AB660" w:rsidR="00E11758" w:rsidRPr="00911921" w:rsidRDefault="00E11758" w:rsidP="009D6A44">
      <w:pPr>
        <w:pStyle w:val="ListParagraph"/>
        <w:numPr>
          <w:ilvl w:val="0"/>
          <w:numId w:val="20"/>
        </w:numPr>
        <w:spacing w:line="240" w:lineRule="auto"/>
      </w:pPr>
      <w:r w:rsidRPr="00911921">
        <w:t>Use humor – CAREFULLY! (self-deprecating is safest)</w:t>
      </w:r>
    </w:p>
    <w:p w14:paraId="0E8B6DE8" w14:textId="160408AB" w:rsidR="00413856" w:rsidRPr="00413856" w:rsidRDefault="001F4027" w:rsidP="00413856">
      <w:pPr>
        <w:pStyle w:val="NoSpacing"/>
        <w:rPr>
          <w:rFonts w:ascii="Arial" w:hAnsi="Arial" w:cs="Arial"/>
          <w:sz w:val="24"/>
          <w:szCs w:val="24"/>
        </w:rPr>
      </w:pPr>
      <w:r>
        <w:rPr>
          <w:rFonts w:cs="Arial"/>
          <w:noProof/>
          <w:szCs w:val="24"/>
        </w:rPr>
        <mc:AlternateContent>
          <mc:Choice Requires="wpg">
            <w:drawing>
              <wp:anchor distT="0" distB="0" distL="114300" distR="114300" simplePos="0" relativeHeight="251702272" behindDoc="0" locked="0" layoutInCell="1" allowOverlap="1" wp14:anchorId="5C7B167B" wp14:editId="4E67EE8A">
                <wp:simplePos x="0" y="0"/>
                <wp:positionH relativeFrom="margin">
                  <wp:align>center</wp:align>
                </wp:positionH>
                <wp:positionV relativeFrom="paragraph">
                  <wp:posOffset>443865</wp:posOffset>
                </wp:positionV>
                <wp:extent cx="4772025" cy="3400425"/>
                <wp:effectExtent l="0" t="38100" r="0" b="9525"/>
                <wp:wrapTopAndBottom/>
                <wp:docPr id="37" name="Group 37"/>
                <wp:cNvGraphicFramePr/>
                <a:graphic xmlns:a="http://schemas.openxmlformats.org/drawingml/2006/main">
                  <a:graphicData uri="http://schemas.microsoft.com/office/word/2010/wordprocessingGroup">
                    <wpg:wgp>
                      <wpg:cNvGrpSpPr/>
                      <wpg:grpSpPr>
                        <a:xfrm>
                          <a:off x="0" y="0"/>
                          <a:ext cx="4772025" cy="3400425"/>
                          <a:chOff x="0" y="0"/>
                          <a:chExt cx="4067175" cy="4918075"/>
                        </a:xfrm>
                      </wpg:grpSpPr>
                      <wpg:graphicFrame>
                        <wpg:cNvPr id="34" name="Diagram 34"/>
                        <wpg:cNvFrPr/>
                        <wpg:xfrm>
                          <a:off x="0" y="0"/>
                          <a:ext cx="3981450" cy="485775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35" name="Text Box 2"/>
                        <wps:cNvSpPr txBox="1">
                          <a:spLocks noChangeArrowheads="1"/>
                        </wps:cNvSpPr>
                        <wps:spPr bwMode="auto">
                          <a:xfrm>
                            <a:off x="3219450" y="4495800"/>
                            <a:ext cx="847725" cy="422275"/>
                          </a:xfrm>
                          <a:prstGeom prst="rect">
                            <a:avLst/>
                          </a:prstGeom>
                          <a:noFill/>
                          <a:ln w="9525">
                            <a:noFill/>
                            <a:miter lim="800000"/>
                            <a:headEnd/>
                            <a:tailEnd/>
                          </a:ln>
                        </wps:spPr>
                        <wps:txbx>
                          <w:txbxContent>
                            <w:p w14:paraId="05F94BAF" w14:textId="44F450D2" w:rsidR="00FC1419" w:rsidRPr="00FC1419" w:rsidRDefault="00FC1419">
                              <w:pPr>
                                <w:rPr>
                                  <w:rFonts w:cs="Arial"/>
                                  <w:sz w:val="28"/>
                                  <w:szCs w:val="28"/>
                                </w:rPr>
                              </w:pPr>
                              <w:r w:rsidRPr="00FC1419">
                                <w:rPr>
                                  <w:rFonts w:cs="Arial"/>
                                  <w:sz w:val="28"/>
                                  <w:szCs w:val="28"/>
                                </w:rPr>
                                <w:t>Lowest</w:t>
                              </w:r>
                            </w:p>
                          </w:txbxContent>
                        </wps:txbx>
                        <wps:bodyPr rot="0" vert="horz" wrap="square" lIns="91440" tIns="45720" rIns="91440" bIns="45720" anchor="t" anchorCtr="0">
                          <a:noAutofit/>
                        </wps:bodyPr>
                      </wps:wsp>
                      <wps:wsp>
                        <wps:cNvPr id="36" name="Text Box 2"/>
                        <wps:cNvSpPr txBox="1">
                          <a:spLocks noChangeArrowheads="1"/>
                        </wps:cNvSpPr>
                        <wps:spPr bwMode="auto">
                          <a:xfrm>
                            <a:off x="3200400" y="0"/>
                            <a:ext cx="847725" cy="592373"/>
                          </a:xfrm>
                          <a:prstGeom prst="rect">
                            <a:avLst/>
                          </a:prstGeom>
                          <a:noFill/>
                          <a:ln w="9525">
                            <a:noFill/>
                            <a:miter lim="800000"/>
                            <a:headEnd/>
                            <a:tailEnd/>
                          </a:ln>
                        </wps:spPr>
                        <wps:txbx>
                          <w:txbxContent>
                            <w:p w14:paraId="46184205" w14:textId="4B8B129D" w:rsidR="00FC1419" w:rsidRPr="00FC1419" w:rsidRDefault="00FC1419" w:rsidP="00FC1419">
                              <w:pPr>
                                <w:rPr>
                                  <w:rFonts w:cs="Arial"/>
                                  <w:sz w:val="28"/>
                                  <w:szCs w:val="28"/>
                                </w:rPr>
                              </w:pPr>
                              <w:r>
                                <w:rPr>
                                  <w:rFonts w:cs="Arial"/>
                                  <w:sz w:val="28"/>
                                  <w:szCs w:val="28"/>
                                </w:rPr>
                                <w:t>Highest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7B167B" id="Group 37" o:spid="_x0000_s1026" style="position:absolute;margin-left:0;margin-top:34.95pt;width:375.75pt;height:267.75pt;z-index:251702272;mso-position-horizontal:center;mso-position-horizontal-relative:margin;mso-width-relative:margin;mso-height-relative:margin" coordsize="40671,491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4" o:spid="_x0000_s1027" type="#_x0000_t75" style="position:absolute;left:12937;top:-264;width:14028;height:49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">
                  <v:imagedata r:id="rId23" o:title=""/>
                  <o:lock v:ext="edit" aspectratio="f"/>
                </v:shape>
                <v:shapetype id="_x0000_t202" coordsize="21600,21600" o:spt="202" path="m,l,21600r21600,l21600,xe">
                  <v:stroke joinstyle="miter"/>
                  <v:path gradientshapeok="t" o:connecttype="rect"/>
                </v:shapetype>
                <v:shape id="Text Box 2" o:spid="_x0000_s1028" type="#_x0000_t202" style="position:absolute;left:32194;top:44958;width:8477;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5F94BAF" w14:textId="44F450D2" w:rsidR="00FC1419" w:rsidRPr="00FC1419" w:rsidRDefault="00FC1419">
                        <w:pPr>
                          <w:rPr>
                            <w:rFonts w:cs="Arial"/>
                            <w:sz w:val="28"/>
                            <w:szCs w:val="28"/>
                          </w:rPr>
                        </w:pPr>
                        <w:r w:rsidRPr="00FC1419">
                          <w:rPr>
                            <w:rFonts w:cs="Arial"/>
                            <w:sz w:val="28"/>
                            <w:szCs w:val="28"/>
                          </w:rPr>
                          <w:t>Lowest</w:t>
                        </w:r>
                      </w:p>
                    </w:txbxContent>
                  </v:textbox>
                </v:shape>
                <v:shape id="Text Box 2" o:spid="_x0000_s1029" type="#_x0000_t202" style="position:absolute;left:32004;width:8477;height: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6184205" w14:textId="4B8B129D" w:rsidR="00FC1419" w:rsidRPr="00FC1419" w:rsidRDefault="00FC1419" w:rsidP="00FC1419">
                        <w:pPr>
                          <w:rPr>
                            <w:rFonts w:cs="Arial"/>
                            <w:sz w:val="28"/>
                            <w:szCs w:val="28"/>
                          </w:rPr>
                        </w:pPr>
                        <w:r>
                          <w:rPr>
                            <w:rFonts w:cs="Arial"/>
                            <w:sz w:val="28"/>
                            <w:szCs w:val="28"/>
                          </w:rPr>
                          <w:t>Highest</w:t>
                        </w:r>
                      </w:p>
                    </w:txbxContent>
                  </v:textbox>
                </v:shape>
                <w10:wrap type="topAndBottom" anchorx="margin"/>
              </v:group>
            </w:pict>
          </mc:Fallback>
        </mc:AlternateContent>
      </w:r>
      <w:r w:rsidR="00E11758" w:rsidRPr="00911921">
        <w:rPr>
          <w:rFonts w:ascii="Arial" w:hAnsi="Arial" w:cs="Arial"/>
          <w:sz w:val="24"/>
          <w:szCs w:val="24"/>
        </w:rPr>
        <w:t>Start with the lowest level of intervention first, and only increase intervention if the distracting behavior continues:</w:t>
      </w:r>
      <w:bookmarkStart w:id="38" w:name="_Toc97621511"/>
    </w:p>
    <w:p w14:paraId="0FFB8773" w14:textId="7A97172E" w:rsidR="00196AA2" w:rsidRDefault="00196AA2" w:rsidP="00196AA2"/>
    <w:p w14:paraId="116134AD" w14:textId="166DAF62" w:rsidR="00196AA2" w:rsidRDefault="008946F7" w:rsidP="00196AA2">
      <w:r w:rsidRPr="00E11758">
        <w:t xml:space="preserve">See </w:t>
      </w:r>
      <w:r>
        <w:rPr>
          <w:i/>
          <w:iCs/>
        </w:rPr>
        <w:t>Toolbox: S</w:t>
      </w:r>
      <w:r w:rsidRPr="003C7662">
        <w:rPr>
          <w:i/>
          <w:iCs/>
        </w:rPr>
        <w:t xml:space="preserve">ection </w:t>
      </w:r>
      <w:r>
        <w:rPr>
          <w:i/>
          <w:iCs/>
        </w:rPr>
        <w:t>7</w:t>
      </w:r>
      <w:r>
        <w:t xml:space="preserve"> for common facilitator mistakes.</w:t>
      </w:r>
    </w:p>
    <w:p w14:paraId="08EE090A" w14:textId="2EDD6E38" w:rsidR="00DF0019" w:rsidRDefault="00DF0019" w:rsidP="00196AA2"/>
    <w:p w14:paraId="7FDA2CE9" w14:textId="6FF9ED4A" w:rsidR="00DF0019" w:rsidRDefault="00DF0019" w:rsidP="00196AA2"/>
    <w:p w14:paraId="62111974" w14:textId="450A74CC" w:rsidR="00DF0019" w:rsidRDefault="00DF0019" w:rsidP="00196AA2"/>
    <w:p w14:paraId="3D2F810A" w14:textId="77777777" w:rsidR="00DF0019" w:rsidRPr="00196AA2" w:rsidRDefault="00DF0019" w:rsidP="00196AA2"/>
    <w:p w14:paraId="7AAC1A62" w14:textId="69703058" w:rsidR="00413856" w:rsidRPr="00875F9A" w:rsidRDefault="00413856" w:rsidP="00413856">
      <w:pPr>
        <w:pStyle w:val="Heading1"/>
        <w:rPr>
          <w:rFonts w:eastAsia="Times New Roman"/>
        </w:rPr>
      </w:pPr>
      <w:r w:rsidRPr="00875F9A">
        <w:rPr>
          <w:rFonts w:eastAsia="Times New Roman"/>
        </w:rPr>
        <w:lastRenderedPageBreak/>
        <w:t>Managing Problem</w:t>
      </w:r>
      <w:r w:rsidRPr="00413856">
        <w:t xml:space="preserve"> Behaviors</w:t>
      </w:r>
      <w:r w:rsidRPr="00875F9A">
        <w:rPr>
          <w:rFonts w:eastAsia="Times New Roman"/>
        </w:rPr>
        <w:tab/>
      </w:r>
      <w:r w:rsidRPr="00875F9A">
        <w:rPr>
          <w:rFonts w:eastAsia="Times New Roman"/>
        </w:rPr>
        <w:tab/>
      </w:r>
      <w:r w:rsidRPr="00875F9A">
        <w:rPr>
          <w:rFonts w:eastAsia="Times New Roman"/>
        </w:rPr>
        <w:tab/>
      </w:r>
      <w:r w:rsidRPr="00875F9A">
        <w:rPr>
          <w:rFonts w:eastAsia="Times New Roman"/>
        </w:rPr>
        <w:tab/>
      </w:r>
      <w:r w:rsidRPr="00875F9A">
        <w:rPr>
          <w:rFonts w:eastAsia="Times New Roman"/>
        </w:rPr>
        <w:tab/>
      </w:r>
      <w:r w:rsidRPr="00875F9A">
        <w:rPr>
          <w:rFonts w:eastAsia="Times New Roman"/>
        </w:rPr>
        <w:tab/>
      </w:r>
      <w:r w:rsidRPr="00875F9A">
        <w:rPr>
          <w:rFonts w:eastAsia="Times New Roman"/>
        </w:rPr>
        <w:tab/>
      </w:r>
      <w:r w:rsidRPr="00875F9A">
        <w:rPr>
          <w:rFonts w:eastAsia="Times New Roman"/>
        </w:rPr>
        <w:tab/>
      </w:r>
    </w:p>
    <w:tbl>
      <w:tblPr>
        <w:tblStyle w:val="TableGrid"/>
        <w:tblW w:w="0" w:type="auto"/>
        <w:tblLook w:val="04A0" w:firstRow="1" w:lastRow="0" w:firstColumn="1" w:lastColumn="0" w:noHBand="0" w:noVBand="1"/>
      </w:tblPr>
      <w:tblGrid>
        <w:gridCol w:w="9350"/>
      </w:tblGrid>
      <w:tr w:rsidR="00196AA2" w:rsidRPr="00875F9A" w14:paraId="29054E9E" w14:textId="77777777" w:rsidTr="00E57E71">
        <w:tc>
          <w:tcPr>
            <w:tcW w:w="9350" w:type="dxa"/>
            <w:shd w:val="clear" w:color="auto" w:fill="D9D9D9" w:themeFill="background1" w:themeFillShade="D9"/>
          </w:tcPr>
          <w:p w14:paraId="77D227F6" w14:textId="62DD96CC" w:rsidR="00196AA2" w:rsidRPr="008946F7" w:rsidRDefault="00196AA2" w:rsidP="008946F7">
            <w:pPr>
              <w:jc w:val="center"/>
              <w:rPr>
                <w:rFonts w:cs="Arial"/>
                <w:b/>
                <w:sz w:val="28"/>
                <w:szCs w:val="28"/>
              </w:rPr>
            </w:pPr>
            <w:r w:rsidRPr="008946F7">
              <w:rPr>
                <w:rFonts w:cs="Arial"/>
                <w:b/>
                <w:sz w:val="28"/>
                <w:szCs w:val="28"/>
              </w:rPr>
              <w:t>Side conversation</w:t>
            </w:r>
          </w:p>
          <w:p w14:paraId="1A5E26DB" w14:textId="592E9927" w:rsidR="00196AA2" w:rsidRPr="008946F7" w:rsidRDefault="00196AA2" w:rsidP="00357913">
            <w:pPr>
              <w:rPr>
                <w:rFonts w:cs="Arial"/>
                <w:i/>
                <w:iCs/>
                <w:szCs w:val="24"/>
              </w:rPr>
            </w:pPr>
            <w:r w:rsidRPr="008946F7">
              <w:rPr>
                <w:rFonts w:cs="Arial"/>
                <w:i/>
                <w:iCs/>
                <w:szCs w:val="24"/>
              </w:rPr>
              <w:t>Side conversations may relate to the subject, but they may also occur because team members are becoming bored, friends are sitting together and “catching up,” or they just always talk when others are talking.</w:t>
            </w:r>
          </w:p>
        </w:tc>
      </w:tr>
      <w:tr w:rsidR="00196AA2" w:rsidRPr="00875F9A" w14:paraId="6D76CBF7" w14:textId="77777777" w:rsidTr="00196AA2">
        <w:tc>
          <w:tcPr>
            <w:tcW w:w="9350" w:type="dxa"/>
            <w:shd w:val="clear" w:color="auto" w:fill="FFFFFF" w:themeFill="background1"/>
          </w:tcPr>
          <w:p w14:paraId="51F0B9A6" w14:textId="77777777" w:rsidR="00196AA2" w:rsidRPr="008946F7" w:rsidRDefault="00196AA2" w:rsidP="00357913">
            <w:pPr>
              <w:rPr>
                <w:rFonts w:cs="Arial"/>
                <w:sz w:val="26"/>
                <w:szCs w:val="26"/>
              </w:rPr>
            </w:pPr>
            <w:r w:rsidRPr="008946F7">
              <w:rPr>
                <w:rFonts w:cs="Arial"/>
                <w:sz w:val="26"/>
                <w:szCs w:val="26"/>
                <w:u w:val="single"/>
              </w:rPr>
              <w:t>Call for courtesy</w:t>
            </w:r>
            <w:r w:rsidRPr="008946F7">
              <w:rPr>
                <w:rFonts w:cs="Arial"/>
                <w:sz w:val="26"/>
                <w:szCs w:val="26"/>
              </w:rPr>
              <w:t xml:space="preserve"> – Ask members to be courteous to others during the opening by stating/creating ground rules.</w:t>
            </w:r>
          </w:p>
          <w:p w14:paraId="1B0EE93A" w14:textId="77777777" w:rsidR="00196AA2" w:rsidRPr="008946F7" w:rsidRDefault="00196AA2" w:rsidP="00357913">
            <w:pPr>
              <w:rPr>
                <w:rFonts w:cs="Arial"/>
                <w:sz w:val="26"/>
                <w:szCs w:val="26"/>
              </w:rPr>
            </w:pPr>
          </w:p>
          <w:p w14:paraId="26161A55" w14:textId="77777777" w:rsidR="00196AA2" w:rsidRPr="008946F7" w:rsidRDefault="00196AA2" w:rsidP="00357913">
            <w:pPr>
              <w:rPr>
                <w:rFonts w:cs="Arial"/>
                <w:sz w:val="26"/>
                <w:szCs w:val="26"/>
              </w:rPr>
            </w:pPr>
            <w:r w:rsidRPr="008946F7">
              <w:rPr>
                <w:rFonts w:cs="Arial"/>
                <w:sz w:val="26"/>
                <w:szCs w:val="26"/>
                <w:u w:val="single"/>
              </w:rPr>
              <w:t>Catch their eye</w:t>
            </w:r>
            <w:r w:rsidRPr="008946F7">
              <w:rPr>
                <w:rFonts w:cs="Arial"/>
                <w:sz w:val="26"/>
                <w:szCs w:val="26"/>
              </w:rPr>
              <w:t xml:space="preserve"> – Making eye contact with the whisperers may be enough to get them to stop.</w:t>
            </w:r>
          </w:p>
          <w:p w14:paraId="38FCF490" w14:textId="77777777" w:rsidR="00196AA2" w:rsidRPr="008946F7" w:rsidRDefault="00196AA2" w:rsidP="00357913">
            <w:pPr>
              <w:rPr>
                <w:rFonts w:cs="Arial"/>
                <w:sz w:val="26"/>
                <w:szCs w:val="26"/>
              </w:rPr>
            </w:pPr>
          </w:p>
          <w:p w14:paraId="5B3F0F4E" w14:textId="77777777" w:rsidR="00196AA2" w:rsidRPr="008946F7" w:rsidRDefault="00196AA2" w:rsidP="00357913">
            <w:pPr>
              <w:rPr>
                <w:rFonts w:cs="Arial"/>
                <w:sz w:val="26"/>
                <w:szCs w:val="26"/>
              </w:rPr>
            </w:pPr>
            <w:r w:rsidRPr="008946F7">
              <w:rPr>
                <w:rFonts w:cs="Arial"/>
                <w:sz w:val="26"/>
                <w:szCs w:val="26"/>
                <w:u w:val="single"/>
              </w:rPr>
              <w:t>Bring them into the discussion</w:t>
            </w:r>
            <w:r w:rsidRPr="008946F7">
              <w:rPr>
                <w:rFonts w:cs="Arial"/>
                <w:sz w:val="26"/>
                <w:szCs w:val="26"/>
              </w:rPr>
              <w:t xml:space="preserve"> – Call one of the pair by name, restate the last remark made by the group and ask for an opinion on that topic.</w:t>
            </w:r>
          </w:p>
          <w:p w14:paraId="1D3AF8C2" w14:textId="77777777" w:rsidR="00196AA2" w:rsidRPr="008946F7" w:rsidRDefault="00196AA2" w:rsidP="00357913">
            <w:pPr>
              <w:rPr>
                <w:rFonts w:cs="Arial"/>
                <w:sz w:val="26"/>
                <w:szCs w:val="26"/>
              </w:rPr>
            </w:pPr>
          </w:p>
          <w:p w14:paraId="7A65E0A5" w14:textId="77777777" w:rsidR="00196AA2" w:rsidRPr="008946F7" w:rsidRDefault="00196AA2" w:rsidP="00357913">
            <w:pPr>
              <w:rPr>
                <w:rFonts w:cs="Arial"/>
                <w:sz w:val="26"/>
                <w:szCs w:val="26"/>
              </w:rPr>
            </w:pPr>
            <w:r w:rsidRPr="008946F7">
              <w:rPr>
                <w:rFonts w:cs="Arial"/>
                <w:sz w:val="26"/>
                <w:szCs w:val="26"/>
                <w:u w:val="single"/>
              </w:rPr>
              <w:t>Walk toward the whisperers</w:t>
            </w:r>
            <w:r w:rsidRPr="008946F7">
              <w:rPr>
                <w:rFonts w:cs="Arial"/>
                <w:sz w:val="26"/>
                <w:szCs w:val="26"/>
              </w:rPr>
              <w:t xml:space="preserve"> – If you move around the room during meetings, saunter over and stand casually behind them.</w:t>
            </w:r>
          </w:p>
          <w:p w14:paraId="316826A8" w14:textId="77777777" w:rsidR="00196AA2" w:rsidRPr="008946F7" w:rsidRDefault="00196AA2" w:rsidP="00357913">
            <w:pPr>
              <w:rPr>
                <w:rFonts w:cs="Arial"/>
                <w:sz w:val="26"/>
                <w:szCs w:val="26"/>
              </w:rPr>
            </w:pPr>
          </w:p>
          <w:p w14:paraId="266E3869" w14:textId="3EAED523" w:rsidR="00196AA2" w:rsidRPr="008946F7" w:rsidRDefault="00196AA2" w:rsidP="00357913">
            <w:pPr>
              <w:rPr>
                <w:rFonts w:cs="Arial"/>
                <w:sz w:val="26"/>
                <w:szCs w:val="26"/>
              </w:rPr>
            </w:pPr>
            <w:r w:rsidRPr="008946F7">
              <w:rPr>
                <w:rFonts w:cs="Arial"/>
                <w:sz w:val="26"/>
                <w:szCs w:val="26"/>
                <w:u w:val="single"/>
              </w:rPr>
              <w:t>Approach them during the break</w:t>
            </w:r>
            <w:r w:rsidRPr="008946F7">
              <w:rPr>
                <w:rFonts w:cs="Arial"/>
                <w:sz w:val="26"/>
                <w:szCs w:val="26"/>
              </w:rPr>
              <w:t xml:space="preserve"> – Inform them that their side conversation is distracting and ask them to either refrain or share with the group.</w:t>
            </w:r>
          </w:p>
        </w:tc>
      </w:tr>
      <w:tr w:rsidR="00196AA2" w:rsidRPr="00875F9A" w14:paraId="74BEC1AA" w14:textId="77777777" w:rsidTr="00196AA2">
        <w:tc>
          <w:tcPr>
            <w:tcW w:w="9350" w:type="dxa"/>
            <w:shd w:val="clear" w:color="auto" w:fill="D9D9D9" w:themeFill="background1" w:themeFillShade="D9"/>
          </w:tcPr>
          <w:p w14:paraId="604A18FC" w14:textId="54336C11" w:rsidR="00196AA2" w:rsidRPr="008946F7" w:rsidRDefault="00196AA2" w:rsidP="008946F7">
            <w:pPr>
              <w:jc w:val="center"/>
              <w:rPr>
                <w:rFonts w:cs="Arial"/>
                <w:sz w:val="28"/>
                <w:szCs w:val="28"/>
              </w:rPr>
            </w:pPr>
            <w:r w:rsidRPr="008946F7">
              <w:rPr>
                <w:rFonts w:cs="Arial"/>
                <w:b/>
                <w:sz w:val="28"/>
                <w:szCs w:val="28"/>
              </w:rPr>
              <w:t>Conversation domination</w:t>
            </w:r>
          </w:p>
          <w:p w14:paraId="4C6FB6A5" w14:textId="15AD73BC" w:rsidR="00196AA2" w:rsidRPr="008946F7" w:rsidRDefault="00196AA2" w:rsidP="00196AA2">
            <w:pPr>
              <w:rPr>
                <w:rFonts w:cs="Arial"/>
                <w:i/>
                <w:iCs/>
                <w:szCs w:val="24"/>
                <w:u w:val="single"/>
              </w:rPr>
            </w:pPr>
            <w:r w:rsidRPr="008946F7">
              <w:rPr>
                <w:rFonts w:cs="Arial"/>
                <w:i/>
                <w:iCs/>
                <w:szCs w:val="24"/>
              </w:rPr>
              <w:t>This is the person who repeatedly interjects; is compelled to share their vast knowledge; or feels that they aren’t being heard. As a result, they repeatedly make the same comment. This individual usually has already offered several comments, even though many other members haven’t spoken.</w:t>
            </w:r>
          </w:p>
        </w:tc>
      </w:tr>
      <w:tr w:rsidR="00196AA2" w:rsidRPr="00875F9A" w14:paraId="22D0D8A7" w14:textId="77777777" w:rsidTr="008946F7">
        <w:tc>
          <w:tcPr>
            <w:tcW w:w="9350" w:type="dxa"/>
          </w:tcPr>
          <w:p w14:paraId="00CA8579" w14:textId="77777777" w:rsidR="00196AA2" w:rsidRPr="008946F7" w:rsidRDefault="00196AA2" w:rsidP="008946F7">
            <w:pPr>
              <w:rPr>
                <w:rFonts w:cs="Arial"/>
                <w:sz w:val="26"/>
                <w:szCs w:val="26"/>
              </w:rPr>
            </w:pPr>
            <w:r w:rsidRPr="008946F7">
              <w:rPr>
                <w:rFonts w:cs="Arial"/>
                <w:sz w:val="26"/>
                <w:szCs w:val="26"/>
                <w:u w:val="single"/>
              </w:rPr>
              <w:t>Invite others to comment</w:t>
            </w:r>
            <w:r w:rsidRPr="008946F7">
              <w:rPr>
                <w:rFonts w:cs="Arial"/>
                <w:sz w:val="26"/>
                <w:szCs w:val="26"/>
              </w:rPr>
              <w:t xml:space="preserve"> – Balance participation by asking others to respond to the dominator’s comments. Hearing other members share their views may diminish their need to repeat them.</w:t>
            </w:r>
          </w:p>
          <w:p w14:paraId="746F1768" w14:textId="77777777" w:rsidR="00196AA2" w:rsidRPr="008946F7" w:rsidRDefault="00196AA2" w:rsidP="008946F7">
            <w:pPr>
              <w:rPr>
                <w:rFonts w:cs="Arial"/>
                <w:sz w:val="26"/>
                <w:szCs w:val="26"/>
              </w:rPr>
            </w:pPr>
          </w:p>
          <w:p w14:paraId="64E1D716" w14:textId="77777777" w:rsidR="00196AA2" w:rsidRPr="008946F7" w:rsidRDefault="00196AA2" w:rsidP="008946F7">
            <w:pPr>
              <w:rPr>
                <w:rFonts w:cs="Arial"/>
                <w:sz w:val="26"/>
                <w:szCs w:val="26"/>
              </w:rPr>
            </w:pPr>
            <w:r w:rsidRPr="008946F7">
              <w:rPr>
                <w:rFonts w:cs="Arial"/>
                <w:sz w:val="26"/>
                <w:szCs w:val="26"/>
                <w:u w:val="single"/>
              </w:rPr>
              <w:t>Propose a time limit</w:t>
            </w:r>
            <w:r w:rsidRPr="008946F7">
              <w:rPr>
                <w:rFonts w:cs="Arial"/>
                <w:sz w:val="26"/>
                <w:szCs w:val="26"/>
              </w:rPr>
              <w:t xml:space="preserve"> – Set a reasonable time limit for each person’s comments. Ask an official timekeeper to enforce it or operate a time that sounds when time is up.</w:t>
            </w:r>
          </w:p>
          <w:p w14:paraId="47054BC5" w14:textId="77777777" w:rsidR="00196AA2" w:rsidRPr="008946F7" w:rsidRDefault="00196AA2" w:rsidP="008946F7">
            <w:pPr>
              <w:rPr>
                <w:rFonts w:cs="Arial"/>
                <w:sz w:val="26"/>
                <w:szCs w:val="26"/>
              </w:rPr>
            </w:pPr>
          </w:p>
          <w:p w14:paraId="3138AA2C" w14:textId="77777777" w:rsidR="00196AA2" w:rsidRPr="008946F7" w:rsidRDefault="00196AA2" w:rsidP="008946F7">
            <w:pPr>
              <w:rPr>
                <w:rFonts w:cs="Arial"/>
                <w:sz w:val="26"/>
                <w:szCs w:val="26"/>
              </w:rPr>
            </w:pPr>
            <w:r w:rsidRPr="008946F7">
              <w:rPr>
                <w:rFonts w:cs="Arial"/>
                <w:sz w:val="26"/>
                <w:szCs w:val="26"/>
                <w:u w:val="single"/>
              </w:rPr>
              <w:t>Record key points</w:t>
            </w:r>
            <w:r w:rsidRPr="008946F7">
              <w:rPr>
                <w:rFonts w:cs="Arial"/>
                <w:sz w:val="26"/>
                <w:szCs w:val="26"/>
              </w:rPr>
              <w:t xml:space="preserve"> – Record each point or suggestion participants make on the chart paper, so they feel the group has acknowledged their perspective.</w:t>
            </w:r>
          </w:p>
          <w:p w14:paraId="65E51926" w14:textId="77777777" w:rsidR="00196AA2" w:rsidRPr="008946F7" w:rsidRDefault="00196AA2" w:rsidP="008946F7">
            <w:pPr>
              <w:rPr>
                <w:rFonts w:cs="Arial"/>
                <w:sz w:val="26"/>
                <w:szCs w:val="26"/>
              </w:rPr>
            </w:pPr>
          </w:p>
          <w:p w14:paraId="2102A55E" w14:textId="77777777" w:rsidR="00196AA2" w:rsidRPr="008946F7" w:rsidRDefault="00196AA2" w:rsidP="008946F7">
            <w:pPr>
              <w:rPr>
                <w:rFonts w:cs="Arial"/>
                <w:sz w:val="26"/>
                <w:szCs w:val="26"/>
              </w:rPr>
            </w:pPr>
            <w:r w:rsidRPr="008946F7">
              <w:rPr>
                <w:rFonts w:cs="Arial"/>
                <w:sz w:val="26"/>
                <w:szCs w:val="26"/>
                <w:u w:val="single"/>
              </w:rPr>
              <w:t>Use a round-robin</w:t>
            </w:r>
            <w:r w:rsidRPr="008946F7">
              <w:rPr>
                <w:rFonts w:cs="Arial"/>
                <w:sz w:val="26"/>
                <w:szCs w:val="26"/>
              </w:rPr>
              <w:t xml:space="preserve"> – Go around the room and give each person an opportunity to comment briefly.</w:t>
            </w:r>
          </w:p>
          <w:p w14:paraId="7D8EC376" w14:textId="77777777" w:rsidR="00196AA2" w:rsidRPr="008946F7" w:rsidRDefault="00196AA2" w:rsidP="008946F7">
            <w:pPr>
              <w:rPr>
                <w:rFonts w:cs="Arial"/>
                <w:sz w:val="26"/>
                <w:szCs w:val="26"/>
              </w:rPr>
            </w:pPr>
          </w:p>
          <w:p w14:paraId="68ED8E89" w14:textId="77777777" w:rsidR="00196AA2" w:rsidRPr="008946F7" w:rsidRDefault="00196AA2" w:rsidP="008946F7">
            <w:pPr>
              <w:rPr>
                <w:rFonts w:cs="Arial"/>
                <w:sz w:val="26"/>
                <w:szCs w:val="26"/>
              </w:rPr>
            </w:pPr>
            <w:r w:rsidRPr="008946F7">
              <w:rPr>
                <w:rFonts w:cs="Arial"/>
                <w:sz w:val="26"/>
                <w:szCs w:val="26"/>
                <w:u w:val="single"/>
              </w:rPr>
              <w:t>Hear all first</w:t>
            </w:r>
            <w:r w:rsidRPr="008946F7">
              <w:rPr>
                <w:rFonts w:cs="Arial"/>
                <w:sz w:val="26"/>
                <w:szCs w:val="26"/>
              </w:rPr>
              <w:t xml:space="preserve"> – Propose that no one speak a second time until everyone else has spoken (or had an opportunity to) at least once.</w:t>
            </w:r>
          </w:p>
          <w:p w14:paraId="68F6D1DC" w14:textId="77777777" w:rsidR="00196AA2" w:rsidRDefault="00196AA2" w:rsidP="008946F7">
            <w:pPr>
              <w:rPr>
                <w:rFonts w:cs="Arial"/>
                <w:szCs w:val="24"/>
              </w:rPr>
            </w:pPr>
          </w:p>
          <w:p w14:paraId="1468035B" w14:textId="77777777" w:rsidR="00196AA2" w:rsidRDefault="00196AA2" w:rsidP="008946F7">
            <w:pPr>
              <w:rPr>
                <w:rFonts w:cs="Arial"/>
                <w:szCs w:val="24"/>
              </w:rPr>
            </w:pPr>
          </w:p>
          <w:p w14:paraId="7C820398" w14:textId="383CED4A" w:rsidR="00196AA2" w:rsidRPr="00875F9A" w:rsidRDefault="00196AA2" w:rsidP="008946F7">
            <w:pPr>
              <w:rPr>
                <w:rFonts w:cs="Arial"/>
                <w:szCs w:val="24"/>
              </w:rPr>
            </w:pPr>
          </w:p>
        </w:tc>
      </w:tr>
      <w:tr w:rsidR="00196AA2" w:rsidRPr="00875F9A" w14:paraId="71673BB1" w14:textId="77777777" w:rsidTr="00196AA2">
        <w:tc>
          <w:tcPr>
            <w:tcW w:w="9350" w:type="dxa"/>
            <w:shd w:val="clear" w:color="auto" w:fill="D9D9D9" w:themeFill="background1" w:themeFillShade="D9"/>
          </w:tcPr>
          <w:p w14:paraId="2B9A8264" w14:textId="53C5A589" w:rsidR="00196AA2" w:rsidRPr="008946F7" w:rsidRDefault="00196AA2" w:rsidP="008946F7">
            <w:pPr>
              <w:jc w:val="center"/>
              <w:rPr>
                <w:rFonts w:cs="Arial"/>
                <w:b/>
                <w:sz w:val="28"/>
                <w:szCs w:val="28"/>
              </w:rPr>
            </w:pPr>
            <w:r w:rsidRPr="008946F7">
              <w:rPr>
                <w:rFonts w:cs="Arial"/>
                <w:b/>
                <w:sz w:val="28"/>
                <w:szCs w:val="28"/>
              </w:rPr>
              <w:lastRenderedPageBreak/>
              <w:t>Repeaters, parrots, ramblers</w:t>
            </w:r>
          </w:p>
          <w:p w14:paraId="68C1E47B" w14:textId="6188FFAE" w:rsidR="00196AA2" w:rsidRPr="008946F7" w:rsidRDefault="00196AA2" w:rsidP="00196AA2">
            <w:pPr>
              <w:rPr>
                <w:rFonts w:cs="Arial"/>
                <w:i/>
                <w:iCs/>
                <w:szCs w:val="24"/>
                <w:u w:val="single"/>
              </w:rPr>
            </w:pPr>
            <w:r w:rsidRPr="008946F7">
              <w:rPr>
                <w:rFonts w:cs="Arial"/>
                <w:i/>
                <w:iCs/>
                <w:szCs w:val="24"/>
              </w:rPr>
              <w:t>Team members who continually raise their hand to speak. When called on, the repeat others’ comments. Like the conversation dominator, these individuals want to make sure they are heard but they may also be naturally wordy and have difficulty simplifying their statements.</w:t>
            </w:r>
          </w:p>
        </w:tc>
      </w:tr>
      <w:tr w:rsidR="00196AA2" w:rsidRPr="00875F9A" w14:paraId="056F3A46" w14:textId="77777777" w:rsidTr="00196AA2">
        <w:tc>
          <w:tcPr>
            <w:tcW w:w="9350" w:type="dxa"/>
            <w:shd w:val="clear" w:color="auto" w:fill="auto"/>
          </w:tcPr>
          <w:p w14:paraId="73A2A7E0" w14:textId="77777777" w:rsidR="00196AA2" w:rsidRPr="008946F7" w:rsidRDefault="00196AA2" w:rsidP="00357913">
            <w:pPr>
              <w:rPr>
                <w:rFonts w:cs="Arial"/>
                <w:sz w:val="26"/>
                <w:szCs w:val="26"/>
              </w:rPr>
            </w:pPr>
            <w:r w:rsidRPr="008946F7">
              <w:rPr>
                <w:rFonts w:cs="Arial"/>
                <w:sz w:val="26"/>
                <w:szCs w:val="26"/>
                <w:u w:val="single"/>
              </w:rPr>
              <w:t>Point to similar comments</w:t>
            </w:r>
            <w:r w:rsidRPr="008946F7">
              <w:rPr>
                <w:rFonts w:cs="Arial"/>
                <w:sz w:val="26"/>
                <w:szCs w:val="26"/>
              </w:rPr>
              <w:t xml:space="preserve"> – Record the gist of comments on the chart paper. When someone begins repeating a comment, point out where that comment has already been noted on the chart, check mark it on the list, and move on.</w:t>
            </w:r>
          </w:p>
          <w:p w14:paraId="420F31DD" w14:textId="77777777" w:rsidR="00196AA2" w:rsidRPr="008946F7" w:rsidRDefault="00196AA2" w:rsidP="00357913">
            <w:pPr>
              <w:rPr>
                <w:rFonts w:cs="Arial"/>
                <w:sz w:val="26"/>
                <w:szCs w:val="26"/>
              </w:rPr>
            </w:pPr>
          </w:p>
          <w:p w14:paraId="5BF8BDEE" w14:textId="77777777" w:rsidR="00196AA2" w:rsidRPr="008946F7" w:rsidRDefault="00196AA2" w:rsidP="00357913">
            <w:pPr>
              <w:rPr>
                <w:rFonts w:cs="Arial"/>
                <w:sz w:val="26"/>
                <w:szCs w:val="26"/>
              </w:rPr>
            </w:pPr>
            <w:r w:rsidRPr="008946F7">
              <w:rPr>
                <w:rFonts w:cs="Arial"/>
                <w:sz w:val="26"/>
                <w:szCs w:val="26"/>
                <w:u w:val="single"/>
              </w:rPr>
              <w:t>Thank the speaker</w:t>
            </w:r>
            <w:r w:rsidRPr="008946F7">
              <w:rPr>
                <w:rFonts w:cs="Arial"/>
                <w:sz w:val="26"/>
                <w:szCs w:val="26"/>
              </w:rPr>
              <w:t xml:space="preserve"> – By doing so you acknowledge that the member has contributed to the discussion.</w:t>
            </w:r>
          </w:p>
          <w:p w14:paraId="709B3AB6" w14:textId="77777777" w:rsidR="00196AA2" w:rsidRPr="008946F7" w:rsidRDefault="00196AA2" w:rsidP="00357913">
            <w:pPr>
              <w:rPr>
                <w:rFonts w:cs="Arial"/>
                <w:sz w:val="26"/>
                <w:szCs w:val="26"/>
              </w:rPr>
            </w:pPr>
          </w:p>
          <w:p w14:paraId="0E283D80" w14:textId="1E94EFC4" w:rsidR="00196AA2" w:rsidRPr="008946F7" w:rsidRDefault="00196AA2" w:rsidP="00357913">
            <w:pPr>
              <w:rPr>
                <w:rFonts w:cs="Arial"/>
                <w:sz w:val="26"/>
                <w:szCs w:val="26"/>
              </w:rPr>
            </w:pPr>
            <w:r w:rsidRPr="008946F7">
              <w:rPr>
                <w:rFonts w:cs="Arial"/>
                <w:sz w:val="26"/>
                <w:szCs w:val="26"/>
                <w:u w:val="single"/>
              </w:rPr>
              <w:t>Demonstrate your understanding</w:t>
            </w:r>
            <w:r w:rsidRPr="008946F7">
              <w:rPr>
                <w:rFonts w:cs="Arial"/>
                <w:sz w:val="26"/>
                <w:szCs w:val="26"/>
              </w:rPr>
              <w:t xml:space="preserve"> – Acknowledge the person’s point by summarizing what you hear. “So, your point is ______. Did I hear that correctly?”</w:t>
            </w:r>
          </w:p>
          <w:p w14:paraId="52BEF2DE" w14:textId="0277FF20" w:rsidR="008946F7" w:rsidRDefault="008946F7" w:rsidP="00357913">
            <w:pPr>
              <w:rPr>
                <w:rFonts w:cs="Arial"/>
                <w:szCs w:val="24"/>
              </w:rPr>
            </w:pPr>
          </w:p>
          <w:p w14:paraId="6067B0F0" w14:textId="77777777" w:rsidR="008946F7" w:rsidRPr="00875F9A" w:rsidRDefault="008946F7" w:rsidP="00357913">
            <w:pPr>
              <w:rPr>
                <w:rFonts w:cs="Arial"/>
                <w:szCs w:val="24"/>
              </w:rPr>
            </w:pPr>
          </w:p>
          <w:p w14:paraId="38CC01D6" w14:textId="77777777" w:rsidR="00196AA2" w:rsidRPr="00875F9A" w:rsidRDefault="00196AA2" w:rsidP="00357913">
            <w:pPr>
              <w:rPr>
                <w:rFonts w:cs="Arial"/>
                <w:szCs w:val="24"/>
              </w:rPr>
            </w:pPr>
          </w:p>
        </w:tc>
      </w:tr>
      <w:tr w:rsidR="00196AA2" w:rsidRPr="00875F9A" w14:paraId="5402502E" w14:textId="77777777" w:rsidTr="00196AA2">
        <w:tc>
          <w:tcPr>
            <w:tcW w:w="9350" w:type="dxa"/>
            <w:shd w:val="clear" w:color="auto" w:fill="D9D9D9" w:themeFill="background1" w:themeFillShade="D9"/>
          </w:tcPr>
          <w:p w14:paraId="1010CFA2" w14:textId="606C5F0C" w:rsidR="00196AA2" w:rsidRPr="008946F7" w:rsidRDefault="00196AA2" w:rsidP="008946F7">
            <w:pPr>
              <w:jc w:val="center"/>
              <w:rPr>
                <w:rFonts w:cs="Arial"/>
                <w:sz w:val="28"/>
                <w:szCs w:val="28"/>
              </w:rPr>
            </w:pPr>
            <w:r w:rsidRPr="008946F7">
              <w:rPr>
                <w:rFonts w:cs="Arial"/>
                <w:b/>
                <w:sz w:val="28"/>
                <w:szCs w:val="28"/>
              </w:rPr>
              <w:t>Verbal attackers</w:t>
            </w:r>
          </w:p>
          <w:p w14:paraId="10457766" w14:textId="0B573AFA" w:rsidR="00196AA2" w:rsidRPr="008946F7" w:rsidRDefault="00196AA2" w:rsidP="00357913">
            <w:pPr>
              <w:rPr>
                <w:rFonts w:cs="Arial"/>
                <w:i/>
                <w:iCs/>
                <w:szCs w:val="24"/>
              </w:rPr>
            </w:pPr>
            <w:r w:rsidRPr="008946F7">
              <w:rPr>
                <w:rFonts w:cs="Arial"/>
                <w:i/>
                <w:iCs/>
                <w:szCs w:val="24"/>
              </w:rPr>
              <w:t>Many times, these individuals are bringing baggage from past experiences or topics that are very close to home for them. They may feel they have been attacked by the agency or by this topic in the past and are prepared to retaliate or try to distract the group.</w:t>
            </w:r>
          </w:p>
        </w:tc>
      </w:tr>
      <w:tr w:rsidR="00196AA2" w:rsidRPr="00875F9A" w14:paraId="62B6AEA0" w14:textId="77777777" w:rsidTr="00BE6925">
        <w:tc>
          <w:tcPr>
            <w:tcW w:w="9350" w:type="dxa"/>
          </w:tcPr>
          <w:p w14:paraId="3981D3DD" w14:textId="77777777" w:rsidR="00196AA2" w:rsidRPr="008946F7" w:rsidRDefault="00196AA2" w:rsidP="00357913">
            <w:pPr>
              <w:rPr>
                <w:rFonts w:cs="Arial"/>
                <w:sz w:val="26"/>
                <w:szCs w:val="26"/>
              </w:rPr>
            </w:pPr>
            <w:r w:rsidRPr="008946F7">
              <w:rPr>
                <w:rFonts w:cs="Arial"/>
                <w:sz w:val="26"/>
                <w:szCs w:val="26"/>
                <w:u w:val="single"/>
              </w:rPr>
              <w:t>Enforce ground rules</w:t>
            </w:r>
            <w:r w:rsidRPr="008946F7">
              <w:rPr>
                <w:rFonts w:cs="Arial"/>
                <w:sz w:val="26"/>
                <w:szCs w:val="26"/>
              </w:rPr>
              <w:t xml:space="preserve"> – Define in your ground rules what constitutes a personal attack. This allows you to be specific in rejecting a member’s behavior.</w:t>
            </w:r>
          </w:p>
          <w:p w14:paraId="44A9A7D1" w14:textId="77777777" w:rsidR="00196AA2" w:rsidRPr="008946F7" w:rsidRDefault="00196AA2" w:rsidP="00357913">
            <w:pPr>
              <w:rPr>
                <w:rFonts w:cs="Arial"/>
                <w:sz w:val="26"/>
                <w:szCs w:val="26"/>
              </w:rPr>
            </w:pPr>
          </w:p>
          <w:p w14:paraId="3B97D14C" w14:textId="77777777" w:rsidR="00196AA2" w:rsidRPr="008946F7" w:rsidRDefault="00196AA2" w:rsidP="00357913">
            <w:pPr>
              <w:rPr>
                <w:rFonts w:cs="Arial"/>
                <w:sz w:val="26"/>
                <w:szCs w:val="26"/>
              </w:rPr>
            </w:pPr>
            <w:r w:rsidRPr="008946F7">
              <w:rPr>
                <w:rFonts w:cs="Arial"/>
                <w:sz w:val="26"/>
                <w:szCs w:val="26"/>
                <w:u w:val="single"/>
              </w:rPr>
              <w:t>Use body language</w:t>
            </w:r>
            <w:r w:rsidRPr="008946F7">
              <w:rPr>
                <w:rFonts w:cs="Arial"/>
                <w:sz w:val="26"/>
                <w:szCs w:val="26"/>
              </w:rPr>
              <w:t xml:space="preserve"> – Position yourself physically between the verbal combatants as a way of disrupting their ability to argue back and forth.</w:t>
            </w:r>
          </w:p>
          <w:p w14:paraId="4A451851" w14:textId="77777777" w:rsidR="00196AA2" w:rsidRPr="008946F7" w:rsidRDefault="00196AA2" w:rsidP="00357913">
            <w:pPr>
              <w:rPr>
                <w:rFonts w:cs="Arial"/>
                <w:sz w:val="26"/>
                <w:szCs w:val="26"/>
              </w:rPr>
            </w:pPr>
          </w:p>
          <w:p w14:paraId="4AE6872B" w14:textId="77777777" w:rsidR="00196AA2" w:rsidRPr="008946F7" w:rsidRDefault="00196AA2" w:rsidP="00357913">
            <w:pPr>
              <w:rPr>
                <w:rFonts w:cs="Arial"/>
                <w:sz w:val="26"/>
                <w:szCs w:val="26"/>
              </w:rPr>
            </w:pPr>
            <w:r w:rsidRPr="008946F7">
              <w:rPr>
                <w:rFonts w:cs="Arial"/>
                <w:sz w:val="26"/>
                <w:szCs w:val="26"/>
                <w:u w:val="single"/>
              </w:rPr>
              <w:t>Talk privately with the attacker</w:t>
            </w:r>
            <w:r w:rsidRPr="008946F7">
              <w:rPr>
                <w:rFonts w:cs="Arial"/>
                <w:sz w:val="26"/>
                <w:szCs w:val="26"/>
              </w:rPr>
              <w:t xml:space="preserve"> – During a break, speak to the individuals involved diffuse the situation. Acknowledge their passion and ask that they use a different method for expressing their points of view.</w:t>
            </w:r>
          </w:p>
          <w:p w14:paraId="50D877CF" w14:textId="77777777" w:rsidR="008946F7" w:rsidRDefault="008946F7" w:rsidP="00357913">
            <w:pPr>
              <w:rPr>
                <w:rFonts w:cs="Arial"/>
                <w:szCs w:val="24"/>
              </w:rPr>
            </w:pPr>
          </w:p>
          <w:p w14:paraId="57C2AEBF" w14:textId="08DC636D" w:rsidR="008946F7" w:rsidRPr="00875F9A" w:rsidRDefault="008946F7" w:rsidP="00357913">
            <w:pPr>
              <w:rPr>
                <w:rFonts w:cs="Arial"/>
                <w:szCs w:val="24"/>
              </w:rPr>
            </w:pPr>
          </w:p>
        </w:tc>
      </w:tr>
      <w:tr w:rsidR="00196AA2" w:rsidRPr="00875F9A" w14:paraId="13DB66FB" w14:textId="77777777" w:rsidTr="00196AA2">
        <w:tc>
          <w:tcPr>
            <w:tcW w:w="9350" w:type="dxa"/>
            <w:shd w:val="clear" w:color="auto" w:fill="D9D9D9" w:themeFill="background1" w:themeFillShade="D9"/>
          </w:tcPr>
          <w:p w14:paraId="1420CE39" w14:textId="388726E0" w:rsidR="00196AA2" w:rsidRPr="008946F7" w:rsidRDefault="00196AA2" w:rsidP="008946F7">
            <w:pPr>
              <w:jc w:val="center"/>
              <w:rPr>
                <w:rFonts w:cs="Arial"/>
                <w:sz w:val="28"/>
                <w:szCs w:val="28"/>
              </w:rPr>
            </w:pPr>
            <w:r w:rsidRPr="008946F7">
              <w:rPr>
                <w:rFonts w:cs="Arial"/>
                <w:b/>
                <w:sz w:val="28"/>
                <w:szCs w:val="28"/>
              </w:rPr>
              <w:t>Disruptive audience</w:t>
            </w:r>
          </w:p>
          <w:p w14:paraId="0060925B" w14:textId="49942EEF" w:rsidR="00196AA2" w:rsidRPr="008946F7" w:rsidRDefault="00196AA2" w:rsidP="00196AA2">
            <w:pPr>
              <w:rPr>
                <w:rFonts w:cs="Arial"/>
                <w:i/>
                <w:iCs/>
                <w:szCs w:val="24"/>
                <w:u w:val="single"/>
              </w:rPr>
            </w:pPr>
            <w:r w:rsidRPr="008946F7">
              <w:rPr>
                <w:rFonts w:cs="Arial"/>
                <w:i/>
                <w:iCs/>
                <w:szCs w:val="24"/>
              </w:rPr>
              <w:t>These individuals speak out if you are not addressing an issue, they want you to address or are not address an issue in the way they agree with.</w:t>
            </w:r>
          </w:p>
        </w:tc>
      </w:tr>
      <w:tr w:rsidR="00196AA2" w:rsidRPr="00875F9A" w14:paraId="6187CB98" w14:textId="77777777" w:rsidTr="00FE0A03">
        <w:tc>
          <w:tcPr>
            <w:tcW w:w="9350" w:type="dxa"/>
            <w:shd w:val="clear" w:color="auto" w:fill="auto"/>
          </w:tcPr>
          <w:p w14:paraId="070F761D" w14:textId="77777777" w:rsidR="00196AA2" w:rsidRPr="008946F7" w:rsidRDefault="00196AA2" w:rsidP="00357913">
            <w:pPr>
              <w:rPr>
                <w:rFonts w:cs="Arial"/>
                <w:sz w:val="26"/>
                <w:szCs w:val="26"/>
              </w:rPr>
            </w:pPr>
            <w:r w:rsidRPr="008946F7">
              <w:rPr>
                <w:rFonts w:cs="Arial"/>
                <w:sz w:val="26"/>
                <w:szCs w:val="26"/>
                <w:u w:val="single"/>
              </w:rPr>
              <w:t>Enforce the ground rules</w:t>
            </w:r>
            <w:r w:rsidRPr="008946F7">
              <w:rPr>
                <w:rFonts w:cs="Arial"/>
                <w:sz w:val="26"/>
                <w:szCs w:val="26"/>
              </w:rPr>
              <w:t xml:space="preserve"> – Do not allow personal attacks on anyone at any time.</w:t>
            </w:r>
          </w:p>
          <w:p w14:paraId="7732F818" w14:textId="77777777" w:rsidR="00196AA2" w:rsidRPr="008946F7" w:rsidRDefault="00196AA2" w:rsidP="00357913">
            <w:pPr>
              <w:rPr>
                <w:rFonts w:cs="Arial"/>
                <w:sz w:val="26"/>
                <w:szCs w:val="26"/>
              </w:rPr>
            </w:pPr>
          </w:p>
          <w:p w14:paraId="7964AE72" w14:textId="75557ADE" w:rsidR="00196AA2" w:rsidRPr="008946F7" w:rsidRDefault="00196AA2" w:rsidP="00357913">
            <w:pPr>
              <w:rPr>
                <w:rFonts w:cs="Arial"/>
                <w:sz w:val="26"/>
                <w:szCs w:val="26"/>
              </w:rPr>
            </w:pPr>
            <w:r w:rsidRPr="008946F7">
              <w:rPr>
                <w:rFonts w:cs="Arial"/>
                <w:sz w:val="26"/>
                <w:szCs w:val="26"/>
                <w:u w:val="single"/>
              </w:rPr>
              <w:t>Give other options</w:t>
            </w:r>
            <w:r w:rsidRPr="008946F7">
              <w:rPr>
                <w:rFonts w:cs="Arial"/>
                <w:sz w:val="26"/>
                <w:szCs w:val="26"/>
              </w:rPr>
              <w:t xml:space="preserve"> – Respectfully inform the participants of additional opportunities and venues to make comments such as written submission to your agency or in discussion with the sponsor.</w:t>
            </w:r>
          </w:p>
          <w:p w14:paraId="268543D3" w14:textId="1B7912FF" w:rsidR="008946F7" w:rsidRPr="00875F9A" w:rsidRDefault="008946F7" w:rsidP="00357913">
            <w:pPr>
              <w:rPr>
                <w:rFonts w:cs="Arial"/>
                <w:szCs w:val="24"/>
              </w:rPr>
            </w:pPr>
          </w:p>
        </w:tc>
      </w:tr>
      <w:tr w:rsidR="00196AA2" w:rsidRPr="00875F9A" w14:paraId="60AC7BCF" w14:textId="77777777" w:rsidTr="00196AA2">
        <w:tc>
          <w:tcPr>
            <w:tcW w:w="9350" w:type="dxa"/>
            <w:shd w:val="clear" w:color="auto" w:fill="D9D9D9" w:themeFill="background1" w:themeFillShade="D9"/>
          </w:tcPr>
          <w:p w14:paraId="697F8F0F" w14:textId="33EB3F36" w:rsidR="00196AA2" w:rsidRPr="008946F7" w:rsidRDefault="00196AA2" w:rsidP="008946F7">
            <w:pPr>
              <w:jc w:val="center"/>
              <w:rPr>
                <w:rFonts w:cs="Arial"/>
                <w:sz w:val="28"/>
                <w:szCs w:val="28"/>
              </w:rPr>
            </w:pPr>
            <w:r w:rsidRPr="008946F7">
              <w:rPr>
                <w:rFonts w:cs="Arial"/>
                <w:b/>
                <w:sz w:val="28"/>
                <w:szCs w:val="28"/>
              </w:rPr>
              <w:lastRenderedPageBreak/>
              <w:t>Absolute silence</w:t>
            </w:r>
          </w:p>
          <w:p w14:paraId="400A27FA" w14:textId="630C61A3" w:rsidR="00196AA2" w:rsidRPr="008946F7" w:rsidRDefault="00196AA2" w:rsidP="00357913">
            <w:pPr>
              <w:rPr>
                <w:rFonts w:cs="Arial"/>
                <w:i/>
                <w:iCs/>
                <w:szCs w:val="24"/>
              </w:rPr>
            </w:pPr>
            <w:r w:rsidRPr="008946F7">
              <w:rPr>
                <w:rFonts w:cs="Arial"/>
                <w:i/>
                <w:iCs/>
                <w:szCs w:val="24"/>
              </w:rPr>
              <w:t>When you ask for comments and no one responds, participants may not understand the issue at hand; they may be tired at the end of the day and just want to get this over with; or they may be angry with the facilitator or with the agency or the topic at hand.</w:t>
            </w:r>
          </w:p>
        </w:tc>
      </w:tr>
      <w:tr w:rsidR="00196AA2" w:rsidRPr="00875F9A" w14:paraId="3EE5EC8E" w14:textId="77777777" w:rsidTr="00D313B9">
        <w:tc>
          <w:tcPr>
            <w:tcW w:w="9350" w:type="dxa"/>
          </w:tcPr>
          <w:p w14:paraId="0AC4A761" w14:textId="77777777" w:rsidR="00196AA2" w:rsidRPr="008946F7" w:rsidRDefault="00196AA2" w:rsidP="00357913">
            <w:pPr>
              <w:rPr>
                <w:rFonts w:cs="Arial"/>
                <w:sz w:val="26"/>
                <w:szCs w:val="26"/>
              </w:rPr>
            </w:pPr>
            <w:r w:rsidRPr="008946F7">
              <w:rPr>
                <w:rFonts w:cs="Arial"/>
                <w:sz w:val="26"/>
                <w:szCs w:val="26"/>
                <w:u w:val="single"/>
              </w:rPr>
              <w:t>Allow some silence</w:t>
            </w:r>
            <w:r w:rsidRPr="008946F7">
              <w:rPr>
                <w:rFonts w:cs="Arial"/>
                <w:sz w:val="26"/>
                <w:szCs w:val="26"/>
              </w:rPr>
              <w:t xml:space="preserve"> – Give them time to process what is happening.</w:t>
            </w:r>
          </w:p>
          <w:p w14:paraId="3555FD85" w14:textId="77777777" w:rsidR="00196AA2" w:rsidRPr="008946F7" w:rsidRDefault="00196AA2" w:rsidP="00357913">
            <w:pPr>
              <w:rPr>
                <w:rFonts w:cs="Arial"/>
                <w:sz w:val="26"/>
                <w:szCs w:val="26"/>
              </w:rPr>
            </w:pPr>
          </w:p>
          <w:p w14:paraId="3EEBA385" w14:textId="77777777" w:rsidR="00196AA2" w:rsidRPr="008946F7" w:rsidRDefault="00196AA2" w:rsidP="00357913">
            <w:pPr>
              <w:rPr>
                <w:rFonts w:cs="Arial"/>
                <w:sz w:val="26"/>
                <w:szCs w:val="26"/>
              </w:rPr>
            </w:pPr>
            <w:r w:rsidRPr="008946F7">
              <w:rPr>
                <w:rFonts w:cs="Arial"/>
                <w:sz w:val="26"/>
                <w:szCs w:val="26"/>
                <w:u w:val="single"/>
              </w:rPr>
              <w:t>Acknowledge the situation</w:t>
            </w:r>
            <w:r w:rsidRPr="008946F7">
              <w:rPr>
                <w:rFonts w:cs="Arial"/>
                <w:sz w:val="26"/>
                <w:szCs w:val="26"/>
              </w:rPr>
              <w:t xml:space="preserve"> – Check in with the group by saying, “I notice that everyone is being very quiet. What are you thinking?”</w:t>
            </w:r>
          </w:p>
          <w:p w14:paraId="70ECF4BD" w14:textId="77777777" w:rsidR="00196AA2" w:rsidRPr="008946F7" w:rsidRDefault="00196AA2" w:rsidP="00357913">
            <w:pPr>
              <w:rPr>
                <w:rFonts w:cs="Arial"/>
                <w:sz w:val="26"/>
                <w:szCs w:val="26"/>
              </w:rPr>
            </w:pPr>
          </w:p>
          <w:p w14:paraId="54B38963" w14:textId="77777777" w:rsidR="00DF0019" w:rsidRDefault="00196AA2" w:rsidP="00357913">
            <w:pPr>
              <w:rPr>
                <w:rFonts w:cs="Arial"/>
                <w:sz w:val="26"/>
                <w:szCs w:val="26"/>
              </w:rPr>
            </w:pPr>
            <w:r w:rsidRPr="008946F7">
              <w:rPr>
                <w:rFonts w:cs="Arial"/>
                <w:sz w:val="26"/>
                <w:szCs w:val="26"/>
                <w:u w:val="single"/>
              </w:rPr>
              <w:t>Take a break</w:t>
            </w:r>
            <w:r w:rsidRPr="008946F7">
              <w:rPr>
                <w:rFonts w:cs="Arial"/>
                <w:sz w:val="26"/>
                <w:szCs w:val="26"/>
              </w:rPr>
              <w:t xml:space="preserve"> – The group might be emotionally drained or tired and could use a rest. Or the group might benefit from an energizer exercise.</w:t>
            </w:r>
          </w:p>
          <w:p w14:paraId="4D75E52E" w14:textId="062BADB4" w:rsidR="00DF0019" w:rsidRPr="00DF0019" w:rsidRDefault="00DF0019" w:rsidP="00357913">
            <w:pPr>
              <w:rPr>
                <w:rFonts w:cs="Arial"/>
                <w:sz w:val="26"/>
                <w:szCs w:val="26"/>
              </w:rPr>
            </w:pPr>
          </w:p>
        </w:tc>
      </w:tr>
      <w:tr w:rsidR="00196AA2" w:rsidRPr="00875F9A" w14:paraId="2F33F328" w14:textId="77777777" w:rsidTr="00196AA2">
        <w:tc>
          <w:tcPr>
            <w:tcW w:w="9350" w:type="dxa"/>
            <w:shd w:val="clear" w:color="auto" w:fill="D9D9D9" w:themeFill="background1" w:themeFillShade="D9"/>
          </w:tcPr>
          <w:p w14:paraId="1DB716F4" w14:textId="62A661E5" w:rsidR="00196AA2" w:rsidRPr="008946F7" w:rsidRDefault="00196AA2" w:rsidP="008946F7">
            <w:pPr>
              <w:jc w:val="center"/>
              <w:rPr>
                <w:rFonts w:cs="Arial"/>
                <w:sz w:val="28"/>
                <w:szCs w:val="28"/>
              </w:rPr>
            </w:pPr>
            <w:r w:rsidRPr="008946F7">
              <w:rPr>
                <w:rFonts w:cs="Arial"/>
                <w:b/>
                <w:sz w:val="28"/>
                <w:szCs w:val="28"/>
              </w:rPr>
              <w:t>Inability to reach consensus</w:t>
            </w:r>
          </w:p>
          <w:p w14:paraId="07DC72FC" w14:textId="13F85693" w:rsidR="00196AA2" w:rsidRPr="008946F7" w:rsidRDefault="00196AA2" w:rsidP="00357913">
            <w:pPr>
              <w:rPr>
                <w:rFonts w:cs="Arial"/>
                <w:i/>
                <w:iCs/>
                <w:szCs w:val="24"/>
                <w:u w:val="single"/>
              </w:rPr>
            </w:pPr>
            <w:r w:rsidRPr="008946F7">
              <w:rPr>
                <w:rFonts w:cs="Arial"/>
                <w:i/>
                <w:iCs/>
                <w:szCs w:val="24"/>
              </w:rPr>
              <w:t>Participants have contributed differing opinions, and the group seems to be split. This can happen when people feel strongly about their position, or they feel they haven’t been adequately heard.</w:t>
            </w:r>
          </w:p>
        </w:tc>
      </w:tr>
      <w:tr w:rsidR="00196AA2" w:rsidRPr="00875F9A" w14:paraId="2A171182" w14:textId="77777777" w:rsidTr="00C904E1">
        <w:tc>
          <w:tcPr>
            <w:tcW w:w="9350" w:type="dxa"/>
            <w:shd w:val="clear" w:color="auto" w:fill="auto"/>
          </w:tcPr>
          <w:p w14:paraId="3D1B893E" w14:textId="77777777" w:rsidR="00196AA2" w:rsidRPr="008946F7" w:rsidRDefault="00196AA2" w:rsidP="00357913">
            <w:pPr>
              <w:rPr>
                <w:rFonts w:cs="Arial"/>
                <w:sz w:val="26"/>
                <w:szCs w:val="26"/>
              </w:rPr>
            </w:pPr>
            <w:r w:rsidRPr="008946F7">
              <w:rPr>
                <w:rFonts w:cs="Arial"/>
                <w:sz w:val="26"/>
                <w:szCs w:val="26"/>
                <w:u w:val="single"/>
              </w:rPr>
              <w:t>Emphasize agreement</w:t>
            </w:r>
            <w:r w:rsidRPr="008946F7">
              <w:rPr>
                <w:rFonts w:cs="Arial"/>
                <w:sz w:val="26"/>
                <w:szCs w:val="26"/>
              </w:rPr>
              <w:t xml:space="preserve"> – Restate all the points that the group agrees on to isolate the specific points of disagreement.</w:t>
            </w:r>
          </w:p>
          <w:p w14:paraId="646CF50D" w14:textId="77777777" w:rsidR="00196AA2" w:rsidRPr="008946F7" w:rsidRDefault="00196AA2" w:rsidP="00357913">
            <w:pPr>
              <w:rPr>
                <w:rFonts w:cs="Arial"/>
                <w:sz w:val="26"/>
                <w:szCs w:val="26"/>
              </w:rPr>
            </w:pPr>
          </w:p>
          <w:p w14:paraId="4301D248" w14:textId="77777777" w:rsidR="00196AA2" w:rsidRPr="008946F7" w:rsidRDefault="00196AA2" w:rsidP="00357913">
            <w:pPr>
              <w:rPr>
                <w:rFonts w:cs="Arial"/>
                <w:sz w:val="26"/>
                <w:szCs w:val="26"/>
              </w:rPr>
            </w:pPr>
            <w:r w:rsidRPr="008946F7">
              <w:rPr>
                <w:rFonts w:cs="Arial"/>
                <w:sz w:val="26"/>
                <w:szCs w:val="26"/>
                <w:u w:val="single"/>
              </w:rPr>
              <w:t>Attempt a compromise</w:t>
            </w:r>
            <w:r w:rsidRPr="008946F7">
              <w:rPr>
                <w:rFonts w:cs="Arial"/>
                <w:sz w:val="26"/>
                <w:szCs w:val="26"/>
              </w:rPr>
              <w:t xml:space="preserve"> – Ask the people who are not in agreement, “What would it take for you to agree to this decision? What aspect would need to be changed?” Does the full group see this as an acceptable option? If not, go back and forth until you come to some agreement or alternative option.</w:t>
            </w:r>
          </w:p>
          <w:p w14:paraId="37ECF6D6" w14:textId="77777777" w:rsidR="00196AA2" w:rsidRPr="008946F7" w:rsidRDefault="00196AA2" w:rsidP="00357913">
            <w:pPr>
              <w:rPr>
                <w:rFonts w:cs="Arial"/>
                <w:sz w:val="26"/>
                <w:szCs w:val="26"/>
              </w:rPr>
            </w:pPr>
          </w:p>
          <w:p w14:paraId="17507F2D" w14:textId="77777777" w:rsidR="00DF0019" w:rsidRDefault="00196AA2" w:rsidP="00357913">
            <w:pPr>
              <w:rPr>
                <w:rFonts w:cs="Arial"/>
                <w:sz w:val="26"/>
                <w:szCs w:val="26"/>
              </w:rPr>
            </w:pPr>
            <w:r w:rsidRPr="008946F7">
              <w:rPr>
                <w:rFonts w:cs="Arial"/>
                <w:sz w:val="26"/>
                <w:szCs w:val="26"/>
                <w:u w:val="single"/>
              </w:rPr>
              <w:t>Predetermine a fallback decision-making process</w:t>
            </w:r>
            <w:r w:rsidRPr="008946F7">
              <w:rPr>
                <w:rFonts w:cs="Arial"/>
                <w:sz w:val="26"/>
                <w:szCs w:val="26"/>
              </w:rPr>
              <w:t xml:space="preserve"> – What is needed to come to consensus? Is more data needed? Do you need to approach it in a different way? Do you need to isolate this issue and agree to move forward on everything else; and/or do you need to elect a small group to continue working on this specific topic in another meeting or two and get back to the larger group with revised options?</w:t>
            </w:r>
          </w:p>
          <w:p w14:paraId="0B467C31" w14:textId="446CA707" w:rsidR="00DF0019" w:rsidRPr="00DF0019" w:rsidRDefault="00DF0019" w:rsidP="00357913">
            <w:pPr>
              <w:rPr>
                <w:rFonts w:cs="Arial"/>
                <w:sz w:val="26"/>
                <w:szCs w:val="26"/>
              </w:rPr>
            </w:pPr>
          </w:p>
        </w:tc>
      </w:tr>
      <w:tr w:rsidR="00196AA2" w:rsidRPr="00875F9A" w14:paraId="026C4407" w14:textId="77777777" w:rsidTr="00196AA2">
        <w:tc>
          <w:tcPr>
            <w:tcW w:w="9350" w:type="dxa"/>
            <w:shd w:val="clear" w:color="auto" w:fill="D9D9D9" w:themeFill="background1" w:themeFillShade="D9"/>
          </w:tcPr>
          <w:p w14:paraId="7CE94775" w14:textId="01FCBECF" w:rsidR="00196AA2" w:rsidRPr="00150492" w:rsidRDefault="00196AA2" w:rsidP="00150492">
            <w:pPr>
              <w:jc w:val="center"/>
              <w:rPr>
                <w:rFonts w:cs="Arial"/>
                <w:sz w:val="28"/>
                <w:szCs w:val="28"/>
              </w:rPr>
            </w:pPr>
            <w:r w:rsidRPr="00150492">
              <w:rPr>
                <w:rFonts w:cs="Arial"/>
                <w:b/>
                <w:sz w:val="28"/>
                <w:szCs w:val="28"/>
              </w:rPr>
              <w:t>Revisiting decisions</w:t>
            </w:r>
          </w:p>
          <w:p w14:paraId="5780C757" w14:textId="44256B5D" w:rsidR="00196AA2" w:rsidRPr="00150492" w:rsidRDefault="00196AA2" w:rsidP="00357913">
            <w:pPr>
              <w:rPr>
                <w:rFonts w:cs="Arial"/>
                <w:i/>
                <w:iCs/>
                <w:szCs w:val="24"/>
              </w:rPr>
            </w:pPr>
            <w:r w:rsidRPr="00150492">
              <w:rPr>
                <w:rFonts w:cs="Arial"/>
                <w:i/>
                <w:iCs/>
                <w:szCs w:val="24"/>
              </w:rPr>
              <w:t>These are individuals that as you are concluding the meeting, they decide that they don’t like the outcome. These individuals may not have been engaged in the process or paying attention at all, or they may be trying to stall the process because they don’t like the outcome.</w:t>
            </w:r>
          </w:p>
        </w:tc>
      </w:tr>
      <w:tr w:rsidR="00196AA2" w:rsidRPr="00875F9A" w14:paraId="5CCFDC05" w14:textId="77777777" w:rsidTr="00F174DA">
        <w:trPr>
          <w:cantSplit/>
        </w:trPr>
        <w:tc>
          <w:tcPr>
            <w:tcW w:w="9350" w:type="dxa"/>
          </w:tcPr>
          <w:p w14:paraId="7D8B193F" w14:textId="77777777" w:rsidR="00196AA2" w:rsidRPr="008946F7" w:rsidRDefault="00196AA2" w:rsidP="00357913">
            <w:pPr>
              <w:rPr>
                <w:rFonts w:cs="Arial"/>
                <w:sz w:val="26"/>
                <w:szCs w:val="26"/>
              </w:rPr>
            </w:pPr>
            <w:r w:rsidRPr="008946F7">
              <w:rPr>
                <w:rFonts w:cs="Arial"/>
                <w:sz w:val="26"/>
                <w:szCs w:val="26"/>
                <w:u w:val="single"/>
              </w:rPr>
              <w:t>Post decisions</w:t>
            </w:r>
            <w:r w:rsidRPr="008946F7">
              <w:rPr>
                <w:rFonts w:cs="Arial"/>
                <w:sz w:val="26"/>
                <w:szCs w:val="26"/>
              </w:rPr>
              <w:t xml:space="preserve"> – Refer to the chart where the group’s decisions have been recorded.</w:t>
            </w:r>
          </w:p>
          <w:p w14:paraId="5C5485F0" w14:textId="77777777" w:rsidR="00196AA2" w:rsidRPr="008946F7" w:rsidRDefault="00196AA2" w:rsidP="00357913">
            <w:pPr>
              <w:rPr>
                <w:rFonts w:cs="Arial"/>
                <w:sz w:val="26"/>
                <w:szCs w:val="26"/>
              </w:rPr>
            </w:pPr>
          </w:p>
          <w:p w14:paraId="31A3325D" w14:textId="4C0DB1D9" w:rsidR="008946F7" w:rsidRPr="00DF0019" w:rsidRDefault="00196AA2" w:rsidP="00357913">
            <w:pPr>
              <w:rPr>
                <w:rFonts w:cs="Arial"/>
                <w:sz w:val="26"/>
                <w:szCs w:val="26"/>
              </w:rPr>
            </w:pPr>
            <w:r w:rsidRPr="008946F7">
              <w:rPr>
                <w:rFonts w:cs="Arial"/>
                <w:sz w:val="26"/>
                <w:szCs w:val="26"/>
                <w:u w:val="single"/>
              </w:rPr>
              <w:t>Review decisions</w:t>
            </w:r>
            <w:r w:rsidRPr="008946F7">
              <w:rPr>
                <w:rFonts w:cs="Arial"/>
                <w:sz w:val="26"/>
                <w:szCs w:val="26"/>
              </w:rPr>
              <w:t xml:space="preserve"> – When making decisions, make sure everyone understands what the group has decided. Do a wrap-up of what has occurred and how you got there.</w:t>
            </w:r>
          </w:p>
        </w:tc>
      </w:tr>
    </w:tbl>
    <w:p w14:paraId="3E6791E1" w14:textId="7C4BEF9D" w:rsidR="00FC1419" w:rsidRPr="00367223" w:rsidRDefault="00831A5A" w:rsidP="00FC1419">
      <w:pPr>
        <w:keepNext/>
        <w:numPr>
          <w:ilvl w:val="0"/>
          <w:numId w:val="2"/>
        </w:numPr>
        <w:spacing w:after="0" w:line="240" w:lineRule="auto"/>
        <w:outlineLvl w:val="1"/>
        <w:rPr>
          <w:rFonts w:eastAsia="Times New Roman" w:cs="Arial"/>
          <w:b/>
          <w:bCs/>
          <w:color w:val="004B8D"/>
          <w:sz w:val="28"/>
          <w:szCs w:val="28"/>
        </w:rPr>
      </w:pPr>
      <w:bookmarkStart w:id="39" w:name="_Toc97621512"/>
      <w:bookmarkEnd w:id="38"/>
      <w:r w:rsidRPr="00367223">
        <w:rPr>
          <w:noProof/>
          <w:color w:val="004B8D"/>
        </w:rPr>
        <w:lastRenderedPageBreak/>
        <w:drawing>
          <wp:anchor distT="0" distB="0" distL="114300" distR="114300" simplePos="0" relativeHeight="251708416" behindDoc="0" locked="0" layoutInCell="1" allowOverlap="1" wp14:anchorId="3C9CCEB3" wp14:editId="5B3EAA53">
            <wp:simplePos x="0" y="0"/>
            <wp:positionH relativeFrom="leftMargin">
              <wp:posOffset>612195</wp:posOffset>
            </wp:positionH>
            <wp:positionV relativeFrom="paragraph">
              <wp:posOffset>-286247</wp:posOffset>
            </wp:positionV>
            <wp:extent cx="742950" cy="742950"/>
            <wp:effectExtent l="0" t="0" r="0" b="0"/>
            <wp:wrapNone/>
            <wp:docPr id="7" name="Graphic 7" descr="Top 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op Hat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FC1419" w:rsidRPr="00367223">
        <w:rPr>
          <w:rFonts w:eastAsia="Times New Roman" w:cs="Arial"/>
          <w:b/>
          <w:bCs/>
          <w:color w:val="004B8D"/>
          <w:sz w:val="28"/>
          <w:szCs w:val="28"/>
        </w:rPr>
        <w:t>Juggler - Facilitating Online Meetings</w:t>
      </w:r>
      <w:bookmarkEnd w:id="39"/>
    </w:p>
    <w:p w14:paraId="265440E7" w14:textId="5639A5A5" w:rsidR="00FC1419" w:rsidRPr="00FC1419" w:rsidRDefault="00FC1419" w:rsidP="00FC1419">
      <w:pPr>
        <w:spacing w:after="0" w:line="240" w:lineRule="auto"/>
        <w:rPr>
          <w:rFonts w:cs="Arial"/>
          <w:b/>
          <w:sz w:val="22"/>
        </w:rPr>
      </w:pPr>
    </w:p>
    <w:p w14:paraId="6203060A" w14:textId="03DA5F2E" w:rsidR="00035873" w:rsidRPr="008C0199" w:rsidRDefault="00035873" w:rsidP="00035873">
      <w:pPr>
        <w:rPr>
          <w:b/>
          <w:bCs/>
        </w:rPr>
      </w:pPr>
      <w:r w:rsidRPr="008C0199">
        <w:rPr>
          <w:b/>
          <w:bCs/>
        </w:rPr>
        <w:t>Think of a successful and productive online meeting</w:t>
      </w:r>
      <w:r w:rsidR="006650C3">
        <w:rPr>
          <w:b/>
          <w:bCs/>
        </w:rPr>
        <w:t>.</w:t>
      </w:r>
      <w:r w:rsidRPr="008C0199">
        <w:rPr>
          <w:b/>
          <w:bCs/>
        </w:rPr>
        <w:t xml:space="preserve"> </w:t>
      </w:r>
      <w:r w:rsidR="006650C3">
        <w:rPr>
          <w:b/>
          <w:bCs/>
        </w:rPr>
        <w:t>W</w:t>
      </w:r>
      <w:r w:rsidRPr="008C0199">
        <w:rPr>
          <w:b/>
          <w:bCs/>
        </w:rPr>
        <w:t>hat made it successful?</w:t>
      </w:r>
    </w:p>
    <w:p w14:paraId="2BE0D9A6" w14:textId="4F990C10" w:rsidR="00035873" w:rsidRDefault="008C0199" w:rsidP="00035873">
      <w:r>
        <w:rPr>
          <w:rFonts w:cs="Arial"/>
          <w:noProof/>
          <w:szCs w:val="24"/>
        </w:rPr>
        <mc:AlternateContent>
          <mc:Choice Requires="wps">
            <w:drawing>
              <wp:anchor distT="0" distB="0" distL="114300" distR="114300" simplePos="0" relativeHeight="251712512" behindDoc="0" locked="0" layoutInCell="1" allowOverlap="1" wp14:anchorId="35DD43A9" wp14:editId="752A2154">
                <wp:simplePos x="0" y="0"/>
                <wp:positionH relativeFrom="margin">
                  <wp:align>center</wp:align>
                </wp:positionH>
                <wp:positionV relativeFrom="paragraph">
                  <wp:posOffset>13970</wp:posOffset>
                </wp:positionV>
                <wp:extent cx="5886450" cy="904875"/>
                <wp:effectExtent l="0" t="0" r="0" b="9525"/>
                <wp:wrapNone/>
                <wp:docPr id="27" name="Rectangle 27"/>
                <wp:cNvGraphicFramePr/>
                <a:graphic xmlns:a="http://schemas.openxmlformats.org/drawingml/2006/main">
                  <a:graphicData uri="http://schemas.microsoft.com/office/word/2010/wordprocessingShape">
                    <wps:wsp>
                      <wps:cNvSpPr/>
                      <wps:spPr>
                        <a:xfrm>
                          <a:off x="0" y="0"/>
                          <a:ext cx="5886450" cy="904875"/>
                        </a:xfrm>
                        <a:prstGeom prst="rect">
                          <a:avLst/>
                        </a:prstGeom>
                        <a:solidFill>
                          <a:srgbClr val="A5A5A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E0C2C" id="Rectangle 27" o:spid="_x0000_s1026" style="position:absolute;margin-left:0;margin-top:1.1pt;width:463.5pt;height:71.25pt;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" fillcolor="#ededed" stroked="f" strokeweight="1pt">
                <w10:wrap anchorx="margin"/>
              </v:rect>
            </w:pict>
          </mc:Fallback>
        </mc:AlternateContent>
      </w:r>
    </w:p>
    <w:p w14:paraId="6C504E0B" w14:textId="3764DE74" w:rsidR="00035873" w:rsidRDefault="00035873" w:rsidP="00035873"/>
    <w:p w14:paraId="33B6D970" w14:textId="3ECEE18D" w:rsidR="008C0199" w:rsidRDefault="008C0199" w:rsidP="00035873"/>
    <w:p w14:paraId="409630D1" w14:textId="706799EB" w:rsidR="00035873" w:rsidRDefault="00035873" w:rsidP="00035873"/>
    <w:p w14:paraId="6E30342D" w14:textId="626CEDC0" w:rsidR="00035873" w:rsidRPr="008C0199" w:rsidRDefault="00035873" w:rsidP="00035873">
      <w:pPr>
        <w:rPr>
          <w:b/>
          <w:bCs/>
        </w:rPr>
      </w:pPr>
      <w:r w:rsidRPr="008C0199">
        <w:rPr>
          <w:b/>
          <w:bCs/>
        </w:rPr>
        <w:t>Think of an unsuccessful and unproductive online meeting</w:t>
      </w:r>
      <w:r w:rsidR="006650C3">
        <w:rPr>
          <w:b/>
          <w:bCs/>
        </w:rPr>
        <w:t>.</w:t>
      </w:r>
      <w:r w:rsidRPr="008C0199">
        <w:rPr>
          <w:b/>
          <w:bCs/>
        </w:rPr>
        <w:t xml:space="preserve"> </w:t>
      </w:r>
      <w:r w:rsidR="006650C3">
        <w:rPr>
          <w:b/>
          <w:bCs/>
        </w:rPr>
        <w:t>W</w:t>
      </w:r>
      <w:r w:rsidRPr="008C0199">
        <w:rPr>
          <w:b/>
          <w:bCs/>
        </w:rPr>
        <w:t>hat made it unsuccessful?</w:t>
      </w:r>
    </w:p>
    <w:p w14:paraId="1E80B263" w14:textId="73CFEA49" w:rsidR="00035873" w:rsidRDefault="008C0199" w:rsidP="00035873">
      <w:r>
        <w:rPr>
          <w:rFonts w:cs="Arial"/>
          <w:noProof/>
          <w:szCs w:val="24"/>
        </w:rPr>
        <mc:AlternateContent>
          <mc:Choice Requires="wps">
            <w:drawing>
              <wp:anchor distT="0" distB="0" distL="114300" distR="114300" simplePos="0" relativeHeight="251714560" behindDoc="0" locked="0" layoutInCell="1" allowOverlap="1" wp14:anchorId="0A5BD966" wp14:editId="00AFE0AC">
                <wp:simplePos x="0" y="0"/>
                <wp:positionH relativeFrom="margin">
                  <wp:posOffset>0</wp:posOffset>
                </wp:positionH>
                <wp:positionV relativeFrom="paragraph">
                  <wp:posOffset>-635</wp:posOffset>
                </wp:positionV>
                <wp:extent cx="5886450" cy="904875"/>
                <wp:effectExtent l="0" t="0" r="0" b="9525"/>
                <wp:wrapNone/>
                <wp:docPr id="28" name="Rectangle 28"/>
                <wp:cNvGraphicFramePr/>
                <a:graphic xmlns:a="http://schemas.openxmlformats.org/drawingml/2006/main">
                  <a:graphicData uri="http://schemas.microsoft.com/office/word/2010/wordprocessingShape">
                    <wps:wsp>
                      <wps:cNvSpPr/>
                      <wps:spPr>
                        <a:xfrm>
                          <a:off x="0" y="0"/>
                          <a:ext cx="5886450" cy="904875"/>
                        </a:xfrm>
                        <a:prstGeom prst="rect">
                          <a:avLst/>
                        </a:prstGeom>
                        <a:solidFill>
                          <a:srgbClr val="A5A5A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735A15" id="Rectangle 28" o:spid="_x0000_s1026" style="position:absolute;margin-left:0;margin-top:-.05pt;width:463.5pt;height:71.2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" fillcolor="#ededed" stroked="f" strokeweight="1pt">
                <w10:wrap anchorx="margin"/>
              </v:rect>
            </w:pict>
          </mc:Fallback>
        </mc:AlternateContent>
      </w:r>
    </w:p>
    <w:p w14:paraId="4FAADF0F" w14:textId="7C199246" w:rsidR="00035873" w:rsidRDefault="00035873" w:rsidP="00035873"/>
    <w:p w14:paraId="7C0D8F1F" w14:textId="77777777" w:rsidR="00831A5A" w:rsidRDefault="00831A5A" w:rsidP="00035873"/>
    <w:p w14:paraId="0BB0DABB" w14:textId="51C60AB0" w:rsidR="004F7FDE" w:rsidRDefault="004F7FDE" w:rsidP="00035873">
      <w:pPr>
        <w:pStyle w:val="Heading1"/>
      </w:pPr>
      <w:bookmarkStart w:id="40" w:name="_Toc97621513"/>
      <w:r>
        <w:t>When to have a virtual meeting?</w:t>
      </w:r>
    </w:p>
    <w:p w14:paraId="3594F0E8" w14:textId="5030857B" w:rsidR="004F7FDE" w:rsidRDefault="004F7FDE" w:rsidP="004F7FDE">
      <w:r>
        <w:t>There are pros and cons to virtual meetings. One pro is the lack of travel time for off-site staff, but it is sometimes difficult to manage virtual meetings. Think through these questions before determining if virtual is the best method.</w:t>
      </w:r>
    </w:p>
    <w:p w14:paraId="7EE6302A" w14:textId="7EF9F673" w:rsidR="004F7FDE" w:rsidRDefault="004F7FDE" w:rsidP="009D6A44">
      <w:pPr>
        <w:pStyle w:val="ListParagraph"/>
        <w:numPr>
          <w:ilvl w:val="0"/>
          <w:numId w:val="35"/>
        </w:numPr>
      </w:pPr>
      <w:proofErr w:type="gramStart"/>
      <w:r>
        <w:t>Is</w:t>
      </w:r>
      <w:proofErr w:type="gramEnd"/>
      <w:r>
        <w:t xml:space="preserve"> the </w:t>
      </w:r>
      <w:r w:rsidR="00150492">
        <w:t xml:space="preserve">meeting </w:t>
      </w:r>
      <w:r>
        <w:t>content high stakes?</w:t>
      </w:r>
    </w:p>
    <w:p w14:paraId="7520555B" w14:textId="43FFFA8F" w:rsidR="004F7FDE" w:rsidRDefault="004F7FDE" w:rsidP="009D6A44">
      <w:pPr>
        <w:pStyle w:val="ListParagraph"/>
        <w:numPr>
          <w:ilvl w:val="0"/>
          <w:numId w:val="35"/>
        </w:numPr>
      </w:pPr>
      <w:r>
        <w:t>Do you need discussion, especially with larger group of participants?</w:t>
      </w:r>
    </w:p>
    <w:p w14:paraId="4E3C10CC" w14:textId="2AF1CC96" w:rsidR="004F7FDE" w:rsidRDefault="004F7FDE" w:rsidP="009D6A44">
      <w:pPr>
        <w:pStyle w:val="ListParagraph"/>
        <w:numPr>
          <w:ilvl w:val="0"/>
          <w:numId w:val="35"/>
        </w:numPr>
      </w:pPr>
      <w:r>
        <w:t>How is your/the participants connectivity?</w:t>
      </w:r>
    </w:p>
    <w:p w14:paraId="19425489" w14:textId="2234B4B5" w:rsidR="004F7FDE" w:rsidRDefault="004F7FDE" w:rsidP="009D6A44">
      <w:pPr>
        <w:pStyle w:val="ListParagraph"/>
        <w:numPr>
          <w:ilvl w:val="0"/>
          <w:numId w:val="35"/>
        </w:numPr>
      </w:pPr>
      <w:r>
        <w:t>How many people will be invited?</w:t>
      </w:r>
    </w:p>
    <w:p w14:paraId="5B0547CA" w14:textId="0DEC1EB0" w:rsidR="004F7FDE" w:rsidRDefault="00384645" w:rsidP="009D6A44">
      <w:pPr>
        <w:pStyle w:val="ListParagraph"/>
        <w:numPr>
          <w:ilvl w:val="0"/>
          <w:numId w:val="35"/>
        </w:numPr>
      </w:pPr>
      <w:r>
        <w:t>Pros and cons of travel or staying in place.</w:t>
      </w:r>
    </w:p>
    <w:p w14:paraId="3662051A" w14:textId="23A18A9A" w:rsidR="00384645" w:rsidRDefault="00384645" w:rsidP="009D6A44">
      <w:pPr>
        <w:pStyle w:val="ListParagraph"/>
        <w:numPr>
          <w:ilvl w:val="0"/>
          <w:numId w:val="35"/>
        </w:numPr>
      </w:pPr>
      <w:r>
        <w:t>Does the meeting include external partners/stakeholders? Do they have the capability to join the meeting?</w:t>
      </w:r>
    </w:p>
    <w:p w14:paraId="690B4E3D" w14:textId="13B51C2E" w:rsidR="004F7FDE" w:rsidRDefault="00384645" w:rsidP="00384645">
      <w:r>
        <w:t>The answers to those questions will help guide whether to have the meeting in person or virtual. Many meetings could be help either in-person or virtually, especially with clear meeting roles, and still achieve the meeting goals. However, the meeting leader and facilitator need to have open conversations about the decision.</w:t>
      </w:r>
    </w:p>
    <w:p w14:paraId="4443F284" w14:textId="69127B9E" w:rsidR="00E94AEA" w:rsidRDefault="00E94AEA" w:rsidP="00035873">
      <w:pPr>
        <w:pStyle w:val="Heading1"/>
      </w:pPr>
      <w:r>
        <w:t>Tools to Know Before the Meeting</w:t>
      </w:r>
    </w:p>
    <w:p w14:paraId="188BD682" w14:textId="619CBE60" w:rsidR="00E94AEA" w:rsidRDefault="00E94AEA" w:rsidP="00E94AEA">
      <w:r>
        <w:t>Be prepared to use these tools during the meeting and be able to direct participants how to them.</w:t>
      </w:r>
    </w:p>
    <w:p w14:paraId="4DF4C7B0" w14:textId="004CACBF" w:rsidR="00E94AEA" w:rsidRDefault="00E94AEA" w:rsidP="009D6A44">
      <w:pPr>
        <w:pStyle w:val="ListParagraph"/>
        <w:numPr>
          <w:ilvl w:val="0"/>
          <w:numId w:val="36"/>
        </w:numPr>
      </w:pPr>
      <w:r>
        <w:t xml:space="preserve">Hand raising: </w:t>
      </w:r>
    </w:p>
    <w:p w14:paraId="32CD1781" w14:textId="2BD6E9AB" w:rsidR="00E94AEA" w:rsidRDefault="00E94AEA" w:rsidP="009D6A44">
      <w:pPr>
        <w:pStyle w:val="ListParagraph"/>
        <w:numPr>
          <w:ilvl w:val="1"/>
          <w:numId w:val="36"/>
        </w:numPr>
      </w:pPr>
      <w:r>
        <w:t>Be prepared to monitor hand raising and put hands down as necessary</w:t>
      </w:r>
    </w:p>
    <w:p w14:paraId="6ECF0A47" w14:textId="554045B6" w:rsidR="00E94AEA" w:rsidRDefault="00E94AEA" w:rsidP="009D6A44">
      <w:pPr>
        <w:pStyle w:val="ListParagraph"/>
        <w:numPr>
          <w:ilvl w:val="0"/>
          <w:numId w:val="36"/>
        </w:numPr>
      </w:pPr>
      <w:r>
        <w:t>Chat:</w:t>
      </w:r>
    </w:p>
    <w:p w14:paraId="1DBF32FB" w14:textId="2B39F873" w:rsidR="00E94AEA" w:rsidRDefault="00E94AEA" w:rsidP="009D6A44">
      <w:pPr>
        <w:pStyle w:val="ListParagraph"/>
        <w:numPr>
          <w:ilvl w:val="1"/>
          <w:numId w:val="36"/>
        </w:numPr>
      </w:pPr>
      <w:r>
        <w:t>Be prepared to monitor chat throughout the meeting</w:t>
      </w:r>
    </w:p>
    <w:p w14:paraId="69FD15DD" w14:textId="658D89EF" w:rsidR="00E94AEA" w:rsidRDefault="00E94AEA" w:rsidP="009D6A44">
      <w:pPr>
        <w:pStyle w:val="ListParagraph"/>
        <w:numPr>
          <w:ilvl w:val="1"/>
          <w:numId w:val="36"/>
        </w:numPr>
      </w:pPr>
      <w:r>
        <w:lastRenderedPageBreak/>
        <w:t>Determine with the meeting organizer how to handle chat questions/comments (i.e., is there a Q&amp;A session as part of the meeting agenda?)</w:t>
      </w:r>
    </w:p>
    <w:p w14:paraId="1D8970C3" w14:textId="194E6CB2" w:rsidR="00E94AEA" w:rsidRDefault="00E94AEA" w:rsidP="009D6A44">
      <w:pPr>
        <w:pStyle w:val="ListParagraph"/>
        <w:numPr>
          <w:ilvl w:val="0"/>
          <w:numId w:val="36"/>
        </w:numPr>
      </w:pPr>
      <w:r>
        <w:t>Mute</w:t>
      </w:r>
    </w:p>
    <w:p w14:paraId="70ACA714" w14:textId="469DBC83" w:rsidR="00E94AEA" w:rsidRDefault="00E94AEA" w:rsidP="009D6A44">
      <w:pPr>
        <w:pStyle w:val="ListParagraph"/>
        <w:numPr>
          <w:ilvl w:val="1"/>
          <w:numId w:val="36"/>
        </w:numPr>
      </w:pPr>
      <w:r>
        <w:t>Be prepared to mute participants who inadvertently participant in the meeting unmuted, and are causing audio issues</w:t>
      </w:r>
    </w:p>
    <w:p w14:paraId="2C55BE70" w14:textId="345A8BC6" w:rsidR="00E94AEA" w:rsidRDefault="00E94AEA" w:rsidP="009D6A44">
      <w:pPr>
        <w:pStyle w:val="ListParagraph"/>
        <w:numPr>
          <w:ilvl w:val="0"/>
          <w:numId w:val="36"/>
        </w:numPr>
      </w:pPr>
      <w:r>
        <w:t>Polling</w:t>
      </w:r>
    </w:p>
    <w:p w14:paraId="10B0EC7F" w14:textId="03BF20F6" w:rsidR="00E94AEA" w:rsidRDefault="00E94AEA" w:rsidP="009D6A44">
      <w:pPr>
        <w:pStyle w:val="ListParagraph"/>
        <w:numPr>
          <w:ilvl w:val="1"/>
          <w:numId w:val="36"/>
        </w:numPr>
      </w:pPr>
      <w:r>
        <w:t xml:space="preserve">If the meeting could benefit from interactivity, have polling questions prepped and loaded into the meeting </w:t>
      </w:r>
    </w:p>
    <w:p w14:paraId="6061B89F" w14:textId="0C321F78" w:rsidR="00E94AEA" w:rsidRPr="00E94AEA" w:rsidRDefault="00E94AEA" w:rsidP="009D6A44">
      <w:pPr>
        <w:pStyle w:val="ListParagraph"/>
        <w:numPr>
          <w:ilvl w:val="1"/>
          <w:numId w:val="36"/>
        </w:numPr>
      </w:pPr>
      <w:r>
        <w:t>For instructions on how to use the polling feature, find tutorials for your meeting platform online</w:t>
      </w:r>
    </w:p>
    <w:p w14:paraId="40E28265" w14:textId="5B576ED6" w:rsidR="00035873" w:rsidRDefault="00035873" w:rsidP="00035873">
      <w:pPr>
        <w:pStyle w:val="Heading1"/>
      </w:pPr>
      <w:r>
        <w:t>Before, During, and After t</w:t>
      </w:r>
      <w:r w:rsidRPr="00304CFD">
        <w:t>he Meeting</w:t>
      </w:r>
      <w:bookmarkEnd w:id="40"/>
    </w:p>
    <w:p w14:paraId="36FAC338" w14:textId="38FC2D32" w:rsidR="00035873" w:rsidRDefault="00035873" w:rsidP="009D6A44">
      <w:pPr>
        <w:pStyle w:val="ListParagraph"/>
        <w:numPr>
          <w:ilvl w:val="0"/>
          <w:numId w:val="26"/>
        </w:numPr>
      </w:pPr>
      <w:r>
        <w:t>Plan for an online meeting the same way you would plan for an in-person. Some of the answers to the facilitation guide will be different, reflecting the different meeting setting.</w:t>
      </w:r>
      <w:r w:rsidR="006650C3">
        <w:t xml:space="preserve"> All participants need to at least have a functioning microphone/headset, but preferably also video capacity.</w:t>
      </w:r>
    </w:p>
    <w:p w14:paraId="177AEF76" w14:textId="6896B7BC" w:rsidR="00035873" w:rsidRDefault="00035873" w:rsidP="009D6A44">
      <w:pPr>
        <w:pStyle w:val="ListParagraph"/>
        <w:numPr>
          <w:ilvl w:val="0"/>
          <w:numId w:val="26"/>
        </w:numPr>
      </w:pPr>
      <w:r>
        <w:t>Follow the same introductory steps of an in-person meeting, just be prepared to show documents with content</w:t>
      </w:r>
      <w:r w:rsidR="006650C3">
        <w:t xml:space="preserve"> on the screen</w:t>
      </w:r>
      <w:r>
        <w:t xml:space="preserve"> (i.e., </w:t>
      </w:r>
      <w:r w:rsidR="009D6A44">
        <w:t>Behaviors in Action</w:t>
      </w:r>
      <w:r>
        <w:t xml:space="preserve">). If possible, have participants turn their video on for introductions. </w:t>
      </w:r>
    </w:p>
    <w:p w14:paraId="1DFE37ED" w14:textId="097B1487" w:rsidR="00E94AEA" w:rsidRDefault="00E94AEA" w:rsidP="009D6A44">
      <w:pPr>
        <w:pStyle w:val="ListParagraph"/>
        <w:numPr>
          <w:ilvl w:val="0"/>
          <w:numId w:val="26"/>
        </w:numPr>
      </w:pPr>
      <w:r>
        <w:t>If there are members of the meeting that are external to MDC, determine how best to document their input. Sharing documents may not work so make sure to share the screen of a shared document.</w:t>
      </w:r>
    </w:p>
    <w:p w14:paraId="229999C5" w14:textId="60C84AF7" w:rsidR="00035873" w:rsidRDefault="00035873" w:rsidP="009D6A44">
      <w:pPr>
        <w:pStyle w:val="ListParagraph"/>
        <w:numPr>
          <w:ilvl w:val="0"/>
          <w:numId w:val="26"/>
        </w:numPr>
      </w:pPr>
      <w:r>
        <w:t xml:space="preserve">Group dynamics is difficult to monitor over a computer screen, especially when videos are off. </w:t>
      </w:r>
      <w:r w:rsidR="006650C3">
        <w:t>Engage quieter members of the group by e</w:t>
      </w:r>
      <w:r>
        <w:t>ncourag</w:t>
      </w:r>
      <w:r w:rsidR="006650C3">
        <w:t>ing</w:t>
      </w:r>
      <w:r>
        <w:t xml:space="preserve"> chat messages</w:t>
      </w:r>
      <w:r w:rsidR="006650C3">
        <w:t xml:space="preserve"> and</w:t>
      </w:r>
      <w:r>
        <w:t xml:space="preserve"> even private messages to the facilitator</w:t>
      </w:r>
      <w:r w:rsidR="006650C3">
        <w:t>.</w:t>
      </w:r>
    </w:p>
    <w:p w14:paraId="36DCDEB5" w14:textId="237DF6E3" w:rsidR="00035873" w:rsidRDefault="00035873" w:rsidP="009D6A44">
      <w:pPr>
        <w:pStyle w:val="ListParagraph"/>
        <w:numPr>
          <w:ilvl w:val="0"/>
          <w:numId w:val="26"/>
        </w:numPr>
      </w:pPr>
      <w:r>
        <w:t xml:space="preserve">Closely monitor chat and the participant lists. Be prepared to mute participants that are accidentally unmuted. </w:t>
      </w:r>
    </w:p>
    <w:p w14:paraId="32751AD0" w14:textId="6E83F998" w:rsidR="00035873" w:rsidRDefault="00035873" w:rsidP="009D6A44">
      <w:pPr>
        <w:pStyle w:val="ListParagraph"/>
        <w:numPr>
          <w:ilvl w:val="0"/>
          <w:numId w:val="26"/>
        </w:numPr>
      </w:pPr>
      <w:r>
        <w:t xml:space="preserve">Have all needed documents open and ready to go </w:t>
      </w:r>
      <w:r w:rsidR="006650C3">
        <w:t>before the start</w:t>
      </w:r>
      <w:r>
        <w:t xml:space="preserve"> of the meeting. If using a shared document, already have that emailed to the participants (see</w:t>
      </w:r>
      <w:r w:rsidR="00445C33">
        <w:t xml:space="preserve"> </w:t>
      </w:r>
      <w:r w:rsidR="00445C33" w:rsidRPr="00445C33">
        <w:rPr>
          <w:i/>
          <w:iCs/>
        </w:rPr>
        <w:t>Toolbox:</w:t>
      </w:r>
      <w:r w:rsidRPr="00445C33">
        <w:rPr>
          <w:i/>
          <w:iCs/>
        </w:rPr>
        <w:t xml:space="preserve"> Section </w:t>
      </w:r>
      <w:r w:rsidR="00445C33" w:rsidRPr="00445C33">
        <w:rPr>
          <w:i/>
          <w:iCs/>
        </w:rPr>
        <w:t>8</w:t>
      </w:r>
      <w:r>
        <w:t xml:space="preserve"> for shared documents).</w:t>
      </w:r>
    </w:p>
    <w:p w14:paraId="73FDDF67" w14:textId="5670879F" w:rsidR="00831A5A" w:rsidRDefault="00831A5A" w:rsidP="009D6A44">
      <w:pPr>
        <w:pStyle w:val="ListParagraph"/>
        <w:numPr>
          <w:ilvl w:val="0"/>
          <w:numId w:val="26"/>
        </w:numPr>
      </w:pPr>
      <w:r>
        <w:t>Test any needed technology (i.e., polling, PowerPoint slides, videos) ahead of time and be prepared to pivot if something goes wrong.</w:t>
      </w:r>
    </w:p>
    <w:p w14:paraId="360FC3B1" w14:textId="015D2605" w:rsidR="00150492" w:rsidRDefault="00150492" w:rsidP="00150492"/>
    <w:p w14:paraId="6D883A8C" w14:textId="1A9093E7" w:rsidR="00150492" w:rsidRDefault="00150492" w:rsidP="00150492"/>
    <w:p w14:paraId="3786C5E2" w14:textId="77777777" w:rsidR="00150492" w:rsidRPr="00035873" w:rsidRDefault="00150492" w:rsidP="00150492"/>
    <w:p w14:paraId="094AA16F" w14:textId="37415FBF" w:rsidR="00FC1419" w:rsidRPr="00304CFD" w:rsidRDefault="00FC1419" w:rsidP="00FC1419">
      <w:pPr>
        <w:keepNext/>
        <w:keepLines/>
        <w:spacing w:before="240" w:after="0"/>
        <w:outlineLvl w:val="0"/>
        <w:rPr>
          <w:rFonts w:eastAsiaTheme="majorEastAsia" w:cstheme="majorBidi"/>
          <w:i/>
          <w:color w:val="004B8D"/>
          <w:szCs w:val="32"/>
        </w:rPr>
      </w:pPr>
      <w:bookmarkStart w:id="41" w:name="_Toc97621514"/>
      <w:r w:rsidRPr="00304CFD">
        <w:rPr>
          <w:rFonts w:eastAsiaTheme="majorEastAsia" w:cstheme="majorBidi"/>
          <w:i/>
          <w:color w:val="004B8D"/>
          <w:szCs w:val="32"/>
        </w:rPr>
        <w:lastRenderedPageBreak/>
        <w:t>Tips for Online Facilitators: 12 Simple Ways to Engage Participants*</w:t>
      </w:r>
      <w:bookmarkEnd w:id="41"/>
    </w:p>
    <w:p w14:paraId="0F1FC5B1" w14:textId="77777777" w:rsidR="00FC1419" w:rsidRPr="00FC1419" w:rsidRDefault="00FC1419" w:rsidP="009D6A44">
      <w:pPr>
        <w:numPr>
          <w:ilvl w:val="0"/>
          <w:numId w:val="16"/>
        </w:numPr>
        <w:spacing w:after="200" w:line="276" w:lineRule="auto"/>
        <w:contextualSpacing/>
        <w:rPr>
          <w:rFonts w:cs="Arial"/>
        </w:rPr>
      </w:pPr>
      <w:r w:rsidRPr="00FC1419">
        <w:rPr>
          <w:rFonts w:cs="Arial"/>
          <w:b/>
        </w:rPr>
        <w:t>Name the Next Person:</w:t>
      </w:r>
      <w:r w:rsidRPr="00FC1419">
        <w:rPr>
          <w:rFonts w:cs="Arial"/>
        </w:rPr>
        <w:t xml:space="preserve"> Name who will speak next to answer your seed question or follow the person currently speaking.</w:t>
      </w:r>
    </w:p>
    <w:p w14:paraId="50EFCAC7" w14:textId="77777777" w:rsidR="00FC1419" w:rsidRPr="00FC1419" w:rsidRDefault="00FC1419" w:rsidP="009D6A44">
      <w:pPr>
        <w:numPr>
          <w:ilvl w:val="0"/>
          <w:numId w:val="16"/>
        </w:numPr>
        <w:spacing w:after="200" w:line="276" w:lineRule="auto"/>
        <w:contextualSpacing/>
        <w:rPr>
          <w:rFonts w:cs="Arial"/>
        </w:rPr>
      </w:pPr>
      <w:r w:rsidRPr="00FC1419">
        <w:rPr>
          <w:rFonts w:cs="Arial"/>
          <w:b/>
        </w:rPr>
        <w:t>Random Round Robin:</w:t>
      </w:r>
      <w:r w:rsidRPr="00FC1419">
        <w:rPr>
          <w:rFonts w:cs="Arial"/>
        </w:rPr>
        <w:t xml:space="preserve"> Tell everyone that you are going to call on them by name to speak, but you will do so in random order.</w:t>
      </w:r>
    </w:p>
    <w:p w14:paraId="1A4305F8" w14:textId="77777777" w:rsidR="00FC1419" w:rsidRPr="00FC1419" w:rsidRDefault="00FC1419" w:rsidP="009D6A44">
      <w:pPr>
        <w:numPr>
          <w:ilvl w:val="0"/>
          <w:numId w:val="16"/>
        </w:numPr>
        <w:spacing w:after="200" w:line="276" w:lineRule="auto"/>
        <w:contextualSpacing/>
        <w:rPr>
          <w:rFonts w:cs="Arial"/>
        </w:rPr>
      </w:pPr>
      <w:r w:rsidRPr="00FC1419">
        <w:rPr>
          <w:rFonts w:cs="Arial"/>
          <w:b/>
        </w:rPr>
        <w:t>Great Starting Question:</w:t>
      </w:r>
      <w:r w:rsidRPr="00FC1419">
        <w:rPr>
          <w:rFonts w:cs="Arial"/>
        </w:rPr>
        <w:t xml:space="preserve"> Ask a provocative open-ended question you want answered. Avoid compound questions and closed-ended questions.</w:t>
      </w:r>
    </w:p>
    <w:p w14:paraId="1848AE1F" w14:textId="77777777" w:rsidR="00FC1419" w:rsidRPr="00FC1419" w:rsidRDefault="00FC1419" w:rsidP="009D6A44">
      <w:pPr>
        <w:numPr>
          <w:ilvl w:val="0"/>
          <w:numId w:val="16"/>
        </w:numPr>
        <w:spacing w:after="200" w:line="276" w:lineRule="auto"/>
        <w:contextualSpacing/>
        <w:rPr>
          <w:rFonts w:cs="Arial"/>
        </w:rPr>
      </w:pPr>
      <w:r w:rsidRPr="00FC1419">
        <w:rPr>
          <w:rFonts w:cs="Arial"/>
          <w:b/>
        </w:rPr>
        <w:t>Let’s Build a Lis</w:t>
      </w:r>
      <w:r w:rsidRPr="00FC1419">
        <w:rPr>
          <w:rFonts w:cs="Arial"/>
        </w:rPr>
        <w:t>t: Ask everyone to create a list, together, that they are willing to work on or that are issues needing attention in the current meeting.</w:t>
      </w:r>
    </w:p>
    <w:p w14:paraId="374CA97D" w14:textId="77777777" w:rsidR="00FC1419" w:rsidRPr="00FC1419" w:rsidRDefault="00FC1419" w:rsidP="009D6A44">
      <w:pPr>
        <w:numPr>
          <w:ilvl w:val="0"/>
          <w:numId w:val="16"/>
        </w:numPr>
        <w:spacing w:after="200" w:line="276" w:lineRule="auto"/>
        <w:contextualSpacing/>
        <w:rPr>
          <w:rFonts w:cs="Arial"/>
        </w:rPr>
      </w:pPr>
      <w:r w:rsidRPr="00FC1419">
        <w:rPr>
          <w:rFonts w:cs="Arial"/>
          <w:b/>
        </w:rPr>
        <w:t>Lots of Slides:</w:t>
      </w:r>
      <w:r w:rsidRPr="00FC1419">
        <w:rPr>
          <w:rFonts w:cs="Arial"/>
        </w:rPr>
        <w:t xml:space="preserve"> Require that presenters use a high volume of slides instead of displaying one slide and talking about it for a long time.</w:t>
      </w:r>
    </w:p>
    <w:p w14:paraId="130EEC2A" w14:textId="73221618" w:rsidR="00FC1419" w:rsidRPr="00FC1419" w:rsidRDefault="00FC1419" w:rsidP="009D6A44">
      <w:pPr>
        <w:numPr>
          <w:ilvl w:val="0"/>
          <w:numId w:val="16"/>
        </w:numPr>
        <w:spacing w:after="200" w:line="276" w:lineRule="auto"/>
        <w:contextualSpacing/>
        <w:rPr>
          <w:rFonts w:cs="Arial"/>
        </w:rPr>
      </w:pPr>
      <w:r w:rsidRPr="00FC1419">
        <w:rPr>
          <w:rFonts w:cs="Arial"/>
          <w:b/>
        </w:rPr>
        <w:t>Participant Quick Summary:</w:t>
      </w:r>
      <w:r w:rsidRPr="00FC1419">
        <w:rPr>
          <w:rFonts w:cs="Arial"/>
        </w:rPr>
        <w:t xml:space="preserve"> At the end of a module or section in your meeting, have a single person pre-assigned to provide a quick summary of the findings, decision, key learnings, next steps, agreements, etc. that came from the current agenda topic.</w:t>
      </w:r>
    </w:p>
    <w:p w14:paraId="3E86D33C" w14:textId="7DB69485" w:rsidR="00FC1419" w:rsidRPr="00FC1419" w:rsidRDefault="00FC1419" w:rsidP="009D6A44">
      <w:pPr>
        <w:numPr>
          <w:ilvl w:val="0"/>
          <w:numId w:val="16"/>
        </w:numPr>
        <w:spacing w:after="200" w:line="276" w:lineRule="auto"/>
        <w:contextualSpacing/>
        <w:rPr>
          <w:rFonts w:cs="Arial"/>
        </w:rPr>
      </w:pPr>
      <w:r w:rsidRPr="00FC1419">
        <w:rPr>
          <w:rFonts w:cs="Arial"/>
          <w:b/>
        </w:rPr>
        <w:t xml:space="preserve">What Are We </w:t>
      </w:r>
      <w:proofErr w:type="spellStart"/>
      <w:r w:rsidRPr="00FC1419">
        <w:rPr>
          <w:rFonts w:cs="Arial"/>
          <w:b/>
        </w:rPr>
        <w:t>Gonna</w:t>
      </w:r>
      <w:proofErr w:type="spellEnd"/>
      <w:r w:rsidRPr="00FC1419">
        <w:rPr>
          <w:rFonts w:cs="Arial"/>
          <w:b/>
        </w:rPr>
        <w:t xml:space="preserve"> Tell the Boss? </w:t>
      </w:r>
      <w:r w:rsidRPr="00FC1419">
        <w:rPr>
          <w:rFonts w:cs="Arial"/>
        </w:rPr>
        <w:t>At the end of each module or meeting section</w:t>
      </w:r>
      <w:r w:rsidR="006650C3">
        <w:rPr>
          <w:rFonts w:cs="Arial"/>
        </w:rPr>
        <w:t>,</w:t>
      </w:r>
      <w:r w:rsidRPr="00FC1419">
        <w:rPr>
          <w:rFonts w:cs="Arial"/>
        </w:rPr>
        <w:t xml:space="preserve"> ask the participants to create a list of short, concise statements to use in briefing the boss about the outcome.</w:t>
      </w:r>
    </w:p>
    <w:p w14:paraId="556285AE" w14:textId="77777777" w:rsidR="00FC1419" w:rsidRPr="00FC1419" w:rsidRDefault="00FC1419" w:rsidP="009D6A44">
      <w:pPr>
        <w:numPr>
          <w:ilvl w:val="0"/>
          <w:numId w:val="16"/>
        </w:numPr>
        <w:spacing w:after="200" w:line="276" w:lineRule="auto"/>
        <w:contextualSpacing/>
        <w:rPr>
          <w:rFonts w:cs="Arial"/>
        </w:rPr>
      </w:pPr>
      <w:r w:rsidRPr="00FC1419">
        <w:rPr>
          <w:rFonts w:cs="Arial"/>
          <w:b/>
        </w:rPr>
        <w:t>So What?</w:t>
      </w:r>
      <w:r w:rsidRPr="00FC1419">
        <w:rPr>
          <w:rFonts w:cs="Arial"/>
        </w:rPr>
        <w:t xml:space="preserve"> At the end of the module ask the participants to answer, “So what did we just accomplish that is important for our next step(s)?”</w:t>
      </w:r>
    </w:p>
    <w:p w14:paraId="3FAF38BB" w14:textId="4A1647A8" w:rsidR="00FC1419" w:rsidRPr="00FC1419" w:rsidRDefault="00FC1419" w:rsidP="009D6A44">
      <w:pPr>
        <w:numPr>
          <w:ilvl w:val="0"/>
          <w:numId w:val="16"/>
        </w:numPr>
        <w:spacing w:after="200" w:line="276" w:lineRule="auto"/>
        <w:contextualSpacing/>
        <w:rPr>
          <w:rFonts w:cs="Arial"/>
        </w:rPr>
      </w:pPr>
      <w:r w:rsidRPr="00FC1419">
        <w:rPr>
          <w:rFonts w:cs="Arial"/>
          <w:b/>
        </w:rPr>
        <w:t>Instant Polling:</w:t>
      </w:r>
      <w:r w:rsidRPr="00FC1419">
        <w:rPr>
          <w:rFonts w:cs="Arial"/>
        </w:rPr>
        <w:t xml:space="preserve"> Have your technology support person ready to build a quick yes/no or </w:t>
      </w:r>
      <w:r w:rsidR="006650C3" w:rsidRPr="00FC1419">
        <w:rPr>
          <w:rFonts w:cs="Arial"/>
        </w:rPr>
        <w:t>multiple-choice</w:t>
      </w:r>
      <w:r w:rsidRPr="00FC1419">
        <w:rPr>
          <w:rFonts w:cs="Arial"/>
        </w:rPr>
        <w:t xml:space="preserve"> survey to administer during the meeting.</w:t>
      </w:r>
    </w:p>
    <w:p w14:paraId="40203394" w14:textId="77777777" w:rsidR="00FC1419" w:rsidRPr="00FC1419" w:rsidRDefault="00FC1419" w:rsidP="009D6A44">
      <w:pPr>
        <w:numPr>
          <w:ilvl w:val="0"/>
          <w:numId w:val="16"/>
        </w:numPr>
        <w:spacing w:after="200" w:line="276" w:lineRule="auto"/>
        <w:contextualSpacing/>
        <w:rPr>
          <w:rFonts w:cs="Arial"/>
        </w:rPr>
      </w:pPr>
      <w:r w:rsidRPr="00FC1419">
        <w:rPr>
          <w:rFonts w:cs="Arial"/>
          <w:b/>
        </w:rPr>
        <w:t>Popcorn Calling:</w:t>
      </w:r>
      <w:r w:rsidRPr="00FC1419">
        <w:rPr>
          <w:rFonts w:cs="Arial"/>
        </w:rPr>
        <w:t xml:space="preserve"> Tell participants you will be calling on them by name to comment or contribute but they will not be able to predict when you will call upon them.</w:t>
      </w:r>
    </w:p>
    <w:p w14:paraId="2E677FD8" w14:textId="44E6EB9D" w:rsidR="00FC1419" w:rsidRPr="00FC1419" w:rsidRDefault="00FC1419" w:rsidP="009D6A44">
      <w:pPr>
        <w:numPr>
          <w:ilvl w:val="0"/>
          <w:numId w:val="16"/>
        </w:numPr>
        <w:spacing w:after="200" w:line="276" w:lineRule="auto"/>
        <w:contextualSpacing/>
        <w:rPr>
          <w:rFonts w:cs="Arial"/>
        </w:rPr>
      </w:pPr>
      <w:r w:rsidRPr="00FC1419">
        <w:rPr>
          <w:rFonts w:cs="Arial"/>
          <w:b/>
        </w:rPr>
        <w:t>Turn on the Webcams:</w:t>
      </w:r>
      <w:r w:rsidRPr="00FC1419">
        <w:rPr>
          <w:rFonts w:cs="Arial"/>
        </w:rPr>
        <w:t xml:space="preserve"> From time to time</w:t>
      </w:r>
      <w:r w:rsidR="006650C3">
        <w:rPr>
          <w:rFonts w:cs="Arial"/>
        </w:rPr>
        <w:t>,</w:t>
      </w:r>
      <w:r w:rsidRPr="00FC1419">
        <w:rPr>
          <w:rFonts w:cs="Arial"/>
        </w:rPr>
        <w:t xml:space="preserve"> let everyone in the online meeting see the faces of their colleagues.</w:t>
      </w:r>
    </w:p>
    <w:p w14:paraId="53A05B75" w14:textId="4A36EA63" w:rsidR="00FC1419" w:rsidRPr="00FC1419" w:rsidRDefault="00FC1419" w:rsidP="009D6A44">
      <w:pPr>
        <w:numPr>
          <w:ilvl w:val="0"/>
          <w:numId w:val="16"/>
        </w:numPr>
        <w:spacing w:after="200" w:line="276" w:lineRule="auto"/>
        <w:contextualSpacing/>
        <w:rPr>
          <w:rFonts w:cs="Arial"/>
        </w:rPr>
      </w:pPr>
      <w:r w:rsidRPr="00FC1419">
        <w:rPr>
          <w:rFonts w:cs="Arial"/>
          <w:b/>
        </w:rPr>
        <w:t>Cheerlead and Role-Model:</w:t>
      </w:r>
      <w:r w:rsidRPr="00FC1419">
        <w:rPr>
          <w:rFonts w:cs="Arial"/>
        </w:rPr>
        <w:t xml:space="preserve"> As the facilitator you are well placed to be a positive role model and</w:t>
      </w:r>
      <w:r w:rsidR="006650C3">
        <w:rPr>
          <w:rFonts w:cs="Arial"/>
        </w:rPr>
        <w:t xml:space="preserve"> the one to</w:t>
      </w:r>
      <w:r w:rsidRPr="00FC1419">
        <w:rPr>
          <w:rFonts w:cs="Arial"/>
        </w:rPr>
        <w:t xml:space="preserve"> set an expectation for participation. When someone does something good, celebrate it by asking the other participants to comment on what they liked about what just happened in the meeting.</w:t>
      </w:r>
    </w:p>
    <w:p w14:paraId="2D63F3CF" w14:textId="418C4849" w:rsidR="00236076" w:rsidRPr="00285595" w:rsidRDefault="00FC1419" w:rsidP="00285595">
      <w:pPr>
        <w:spacing w:after="0" w:line="240" w:lineRule="auto"/>
        <w:rPr>
          <w:rFonts w:cs="Arial"/>
          <w:sz w:val="16"/>
          <w:szCs w:val="16"/>
        </w:rPr>
      </w:pPr>
      <w:r w:rsidRPr="00384645">
        <w:rPr>
          <w:rFonts w:cs="Arial"/>
          <w:sz w:val="16"/>
          <w:szCs w:val="16"/>
        </w:rPr>
        <w:t xml:space="preserve">*Used by permission from Michael </w:t>
      </w:r>
      <w:proofErr w:type="spellStart"/>
      <w:r w:rsidRPr="00384645">
        <w:rPr>
          <w:rFonts w:cs="Arial"/>
          <w:sz w:val="16"/>
          <w:szCs w:val="16"/>
        </w:rPr>
        <w:t>Fraidenburg</w:t>
      </w:r>
      <w:proofErr w:type="spellEnd"/>
      <w:r w:rsidRPr="00384645">
        <w:rPr>
          <w:rFonts w:cs="Arial"/>
          <w:sz w:val="16"/>
          <w:szCs w:val="16"/>
        </w:rPr>
        <w:t>, CooperationCompany.com</w:t>
      </w:r>
    </w:p>
    <w:sectPr w:rsidR="00236076" w:rsidRPr="00285595" w:rsidSect="00285595">
      <w:headerReference w:type="default" r:id="rId24"/>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6A49E" w14:textId="77777777" w:rsidR="0080460E" w:rsidRDefault="0080460E" w:rsidP="0080460E">
      <w:pPr>
        <w:spacing w:after="0" w:line="240" w:lineRule="auto"/>
      </w:pPr>
      <w:r>
        <w:separator/>
      </w:r>
    </w:p>
  </w:endnote>
  <w:endnote w:type="continuationSeparator" w:id="0">
    <w:p w14:paraId="02BF3722" w14:textId="77777777" w:rsidR="0080460E" w:rsidRDefault="0080460E" w:rsidP="00804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689205"/>
      <w:docPartObj>
        <w:docPartGallery w:val="Page Numbers (Bottom of Page)"/>
        <w:docPartUnique/>
      </w:docPartObj>
    </w:sdtPr>
    <w:sdtEndPr>
      <w:rPr>
        <w:noProof/>
      </w:rPr>
    </w:sdtEndPr>
    <w:sdtContent>
      <w:p w14:paraId="076EECAE" w14:textId="1600F0A0" w:rsidR="00285595" w:rsidRDefault="002855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572AF" w14:textId="77777777" w:rsidR="00285595" w:rsidRDefault="00285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5F57E" w14:textId="77777777" w:rsidR="0080460E" w:rsidRDefault="0080460E" w:rsidP="0080460E">
      <w:pPr>
        <w:spacing w:after="0" w:line="240" w:lineRule="auto"/>
      </w:pPr>
      <w:r>
        <w:separator/>
      </w:r>
    </w:p>
  </w:footnote>
  <w:footnote w:type="continuationSeparator" w:id="0">
    <w:p w14:paraId="7470F7CD" w14:textId="77777777" w:rsidR="0080460E" w:rsidRDefault="0080460E" w:rsidP="00804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9DAF" w14:textId="77777777" w:rsidR="00513688" w:rsidRDefault="00513688">
    <w:pPr>
      <w:pStyle w:val="Header"/>
    </w:pPr>
    <w:r>
      <w:rPr>
        <w:noProof/>
      </w:rPr>
      <mc:AlternateContent>
        <mc:Choice Requires="wps">
          <w:drawing>
            <wp:anchor distT="0" distB="0" distL="114300" distR="114300" simplePos="0" relativeHeight="251662336" behindDoc="0" locked="0" layoutInCell="1" allowOverlap="1" wp14:anchorId="1C21B3A1" wp14:editId="179F8F78">
              <wp:simplePos x="0" y="0"/>
              <wp:positionH relativeFrom="page">
                <wp:posOffset>-79513</wp:posOffset>
              </wp:positionH>
              <wp:positionV relativeFrom="paragraph">
                <wp:posOffset>-504908</wp:posOffset>
              </wp:positionV>
              <wp:extent cx="8030817" cy="556591"/>
              <wp:effectExtent l="0" t="0" r="8890" b="0"/>
              <wp:wrapNone/>
              <wp:docPr id="57" name="Rectangle 57"/>
              <wp:cNvGraphicFramePr/>
              <a:graphic xmlns:a="http://schemas.openxmlformats.org/drawingml/2006/main">
                <a:graphicData uri="http://schemas.microsoft.com/office/word/2010/wordprocessingShape">
                  <wps:wsp>
                    <wps:cNvSpPr/>
                    <wps:spPr>
                      <a:xfrm>
                        <a:off x="0" y="0"/>
                        <a:ext cx="8030817" cy="556591"/>
                      </a:xfrm>
                      <a:prstGeom prst="rect">
                        <a:avLst/>
                      </a:prstGeom>
                      <a:solidFill>
                        <a:schemeClr val="bg1">
                          <a:lumMod val="50000"/>
                          <a:alpha val="74902"/>
                        </a:schemeClr>
                      </a:solidFill>
                      <a:ln w="12700" cap="flat" cmpd="sng" algn="ctr">
                        <a:noFill/>
                        <a:prstDash val="solid"/>
                        <a:miter lim="800000"/>
                      </a:ln>
                      <a:effectLst/>
                    </wps:spPr>
                    <wps:txbx>
                      <w:txbxContent>
                        <w:p w14:paraId="571287EE" w14:textId="77777777" w:rsidR="00970F90" w:rsidRPr="00660A00" w:rsidRDefault="00970F90" w:rsidP="00970F90">
                          <w:pPr>
                            <w:ind w:left="9360" w:firstLine="720"/>
                            <w:rPr>
                              <w:rFonts w:cs="Arial"/>
                              <w:b/>
                              <w:bCs/>
                              <w:color w:val="FFFFFF" w:themeColor="background1"/>
                            </w:rPr>
                          </w:pPr>
                        </w:p>
                        <w:p w14:paraId="7CF5A926" w14:textId="77777777" w:rsidR="00513688" w:rsidRPr="00660A00" w:rsidRDefault="00513688" w:rsidP="00970F90">
                          <w:pPr>
                            <w:ind w:left="9360" w:firstLine="720"/>
                            <w:rPr>
                              <w:rFonts w:cs="Arial"/>
                              <w:b/>
                              <w:bCs/>
                              <w:color w:val="FFFFFF" w:themeColor="background1"/>
                            </w:rPr>
                          </w:pPr>
                          <w:r w:rsidRPr="00660A00">
                            <w:rPr>
                              <w:rFonts w:cs="Arial"/>
                              <w:b/>
                              <w:bCs/>
                              <w:color w:val="FFFFFF" w:themeColor="background1"/>
                            </w:rPr>
                            <w:t>Facilitation 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1B3A1" id="Rectangle 57" o:spid="_x0000_s1030" style="position:absolute;margin-left:-6.25pt;margin-top:-39.75pt;width:632.35pt;height:43.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" fillcolor="#7f7f7f [1612]" stroked="f" strokeweight="1pt">
              <v:fill opacity="49087f"/>
              <v:textbox>
                <w:txbxContent>
                  <w:p w14:paraId="571287EE" w14:textId="77777777" w:rsidR="00970F90" w:rsidRPr="00660A00" w:rsidRDefault="00970F90" w:rsidP="00970F90">
                    <w:pPr>
                      <w:ind w:left="9360" w:firstLine="720"/>
                      <w:rPr>
                        <w:rFonts w:cs="Arial"/>
                        <w:b/>
                        <w:bCs/>
                        <w:color w:val="FFFFFF" w:themeColor="background1"/>
                      </w:rPr>
                    </w:pPr>
                  </w:p>
                  <w:p w14:paraId="7CF5A926" w14:textId="77777777" w:rsidR="00513688" w:rsidRPr="00660A00" w:rsidRDefault="00513688" w:rsidP="00970F90">
                    <w:pPr>
                      <w:ind w:left="9360" w:firstLine="720"/>
                      <w:rPr>
                        <w:rFonts w:cs="Arial"/>
                        <w:b/>
                        <w:bCs/>
                        <w:color w:val="FFFFFF" w:themeColor="background1"/>
                      </w:rPr>
                    </w:pPr>
                    <w:r w:rsidRPr="00660A00">
                      <w:rPr>
                        <w:rFonts w:cs="Arial"/>
                        <w:b/>
                        <w:bCs/>
                        <w:color w:val="FFFFFF" w:themeColor="background1"/>
                      </w:rPr>
                      <w:t>Facilitation 101</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506"/>
    <w:multiLevelType w:val="multilevel"/>
    <w:tmpl w:val="2486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B4467"/>
    <w:multiLevelType w:val="hybridMultilevel"/>
    <w:tmpl w:val="CE1CC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63279"/>
    <w:multiLevelType w:val="hybridMultilevel"/>
    <w:tmpl w:val="FA46D4F2"/>
    <w:lvl w:ilvl="0" w:tplc="D924C252">
      <w:start w:val="1"/>
      <w:numFmt w:val="bullet"/>
      <w:lvlText w:val="•"/>
      <w:lvlJc w:val="left"/>
      <w:pPr>
        <w:tabs>
          <w:tab w:val="num" w:pos="720"/>
        </w:tabs>
        <w:ind w:left="720" w:hanging="360"/>
      </w:pPr>
      <w:rPr>
        <w:rFonts w:ascii="Arial" w:hAnsi="Arial" w:hint="default"/>
      </w:rPr>
    </w:lvl>
    <w:lvl w:ilvl="1" w:tplc="6D642D3A" w:tentative="1">
      <w:start w:val="1"/>
      <w:numFmt w:val="bullet"/>
      <w:lvlText w:val="•"/>
      <w:lvlJc w:val="left"/>
      <w:pPr>
        <w:tabs>
          <w:tab w:val="num" w:pos="1440"/>
        </w:tabs>
        <w:ind w:left="1440" w:hanging="360"/>
      </w:pPr>
      <w:rPr>
        <w:rFonts w:ascii="Arial" w:hAnsi="Arial" w:hint="default"/>
      </w:rPr>
    </w:lvl>
    <w:lvl w:ilvl="2" w:tplc="7D640318" w:tentative="1">
      <w:start w:val="1"/>
      <w:numFmt w:val="bullet"/>
      <w:lvlText w:val="•"/>
      <w:lvlJc w:val="left"/>
      <w:pPr>
        <w:tabs>
          <w:tab w:val="num" w:pos="2160"/>
        </w:tabs>
        <w:ind w:left="2160" w:hanging="360"/>
      </w:pPr>
      <w:rPr>
        <w:rFonts w:ascii="Arial" w:hAnsi="Arial" w:hint="default"/>
      </w:rPr>
    </w:lvl>
    <w:lvl w:ilvl="3" w:tplc="1646BE42" w:tentative="1">
      <w:start w:val="1"/>
      <w:numFmt w:val="bullet"/>
      <w:lvlText w:val="•"/>
      <w:lvlJc w:val="left"/>
      <w:pPr>
        <w:tabs>
          <w:tab w:val="num" w:pos="2880"/>
        </w:tabs>
        <w:ind w:left="2880" w:hanging="360"/>
      </w:pPr>
      <w:rPr>
        <w:rFonts w:ascii="Arial" w:hAnsi="Arial" w:hint="default"/>
      </w:rPr>
    </w:lvl>
    <w:lvl w:ilvl="4" w:tplc="A2C4A4BC" w:tentative="1">
      <w:start w:val="1"/>
      <w:numFmt w:val="bullet"/>
      <w:lvlText w:val="•"/>
      <w:lvlJc w:val="left"/>
      <w:pPr>
        <w:tabs>
          <w:tab w:val="num" w:pos="3600"/>
        </w:tabs>
        <w:ind w:left="3600" w:hanging="360"/>
      </w:pPr>
      <w:rPr>
        <w:rFonts w:ascii="Arial" w:hAnsi="Arial" w:hint="default"/>
      </w:rPr>
    </w:lvl>
    <w:lvl w:ilvl="5" w:tplc="44F25F06" w:tentative="1">
      <w:start w:val="1"/>
      <w:numFmt w:val="bullet"/>
      <w:lvlText w:val="•"/>
      <w:lvlJc w:val="left"/>
      <w:pPr>
        <w:tabs>
          <w:tab w:val="num" w:pos="4320"/>
        </w:tabs>
        <w:ind w:left="4320" w:hanging="360"/>
      </w:pPr>
      <w:rPr>
        <w:rFonts w:ascii="Arial" w:hAnsi="Arial" w:hint="default"/>
      </w:rPr>
    </w:lvl>
    <w:lvl w:ilvl="6" w:tplc="071C2B8C" w:tentative="1">
      <w:start w:val="1"/>
      <w:numFmt w:val="bullet"/>
      <w:lvlText w:val="•"/>
      <w:lvlJc w:val="left"/>
      <w:pPr>
        <w:tabs>
          <w:tab w:val="num" w:pos="5040"/>
        </w:tabs>
        <w:ind w:left="5040" w:hanging="360"/>
      </w:pPr>
      <w:rPr>
        <w:rFonts w:ascii="Arial" w:hAnsi="Arial" w:hint="default"/>
      </w:rPr>
    </w:lvl>
    <w:lvl w:ilvl="7" w:tplc="FF74B414" w:tentative="1">
      <w:start w:val="1"/>
      <w:numFmt w:val="bullet"/>
      <w:lvlText w:val="•"/>
      <w:lvlJc w:val="left"/>
      <w:pPr>
        <w:tabs>
          <w:tab w:val="num" w:pos="5760"/>
        </w:tabs>
        <w:ind w:left="5760" w:hanging="360"/>
      </w:pPr>
      <w:rPr>
        <w:rFonts w:ascii="Arial" w:hAnsi="Arial" w:hint="default"/>
      </w:rPr>
    </w:lvl>
    <w:lvl w:ilvl="8" w:tplc="EB603E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3466E"/>
    <w:multiLevelType w:val="hybridMultilevel"/>
    <w:tmpl w:val="54A00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E56D9"/>
    <w:multiLevelType w:val="hybridMultilevel"/>
    <w:tmpl w:val="090C7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31174A9"/>
    <w:multiLevelType w:val="hybridMultilevel"/>
    <w:tmpl w:val="95E2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D55B6"/>
    <w:multiLevelType w:val="hybridMultilevel"/>
    <w:tmpl w:val="FD3A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80AA0"/>
    <w:multiLevelType w:val="multilevel"/>
    <w:tmpl w:val="9C1E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743106"/>
    <w:multiLevelType w:val="hybridMultilevel"/>
    <w:tmpl w:val="D23A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15429"/>
    <w:multiLevelType w:val="hybridMultilevel"/>
    <w:tmpl w:val="EAA2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A09F5"/>
    <w:multiLevelType w:val="hybridMultilevel"/>
    <w:tmpl w:val="36F240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321EEF"/>
    <w:multiLevelType w:val="multilevel"/>
    <w:tmpl w:val="C616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5921D3"/>
    <w:multiLevelType w:val="hybridMultilevel"/>
    <w:tmpl w:val="69963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5157C"/>
    <w:multiLevelType w:val="hybridMultilevel"/>
    <w:tmpl w:val="E130A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03A48"/>
    <w:multiLevelType w:val="hybridMultilevel"/>
    <w:tmpl w:val="63D8D8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9C18CA"/>
    <w:multiLevelType w:val="hybridMultilevel"/>
    <w:tmpl w:val="4458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A6570"/>
    <w:multiLevelType w:val="hybridMultilevel"/>
    <w:tmpl w:val="81BC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65F6C"/>
    <w:multiLevelType w:val="multilevel"/>
    <w:tmpl w:val="09EE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F606DC"/>
    <w:multiLevelType w:val="hybridMultilevel"/>
    <w:tmpl w:val="F9DCF6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EA0498"/>
    <w:multiLevelType w:val="hybridMultilevel"/>
    <w:tmpl w:val="C77E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961D35"/>
    <w:multiLevelType w:val="hybridMultilevel"/>
    <w:tmpl w:val="CC94DE9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E857E3"/>
    <w:multiLevelType w:val="hybridMultilevel"/>
    <w:tmpl w:val="E1BEC3F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13622C"/>
    <w:multiLevelType w:val="hybridMultilevel"/>
    <w:tmpl w:val="38AE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E72A2"/>
    <w:multiLevelType w:val="hybridMultilevel"/>
    <w:tmpl w:val="12B6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0806AF"/>
    <w:multiLevelType w:val="hybridMultilevel"/>
    <w:tmpl w:val="F5545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9114C"/>
    <w:multiLevelType w:val="hybridMultilevel"/>
    <w:tmpl w:val="6414D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94ACA"/>
    <w:multiLevelType w:val="hybridMultilevel"/>
    <w:tmpl w:val="EBAC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2C04EC"/>
    <w:multiLevelType w:val="hybridMultilevel"/>
    <w:tmpl w:val="07D4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997A3D"/>
    <w:multiLevelType w:val="hybridMultilevel"/>
    <w:tmpl w:val="760C0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AF3DE1"/>
    <w:multiLevelType w:val="hybridMultilevel"/>
    <w:tmpl w:val="402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25211"/>
    <w:multiLevelType w:val="multilevel"/>
    <w:tmpl w:val="169C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D45F14"/>
    <w:multiLevelType w:val="hybridMultilevel"/>
    <w:tmpl w:val="C0528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48208D"/>
    <w:multiLevelType w:val="hybridMultilevel"/>
    <w:tmpl w:val="DCF6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D483A"/>
    <w:multiLevelType w:val="hybridMultilevel"/>
    <w:tmpl w:val="325C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3F738C"/>
    <w:multiLevelType w:val="hybridMultilevel"/>
    <w:tmpl w:val="427A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50038A"/>
    <w:multiLevelType w:val="hybridMultilevel"/>
    <w:tmpl w:val="0E4A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21C75"/>
    <w:multiLevelType w:val="hybridMultilevel"/>
    <w:tmpl w:val="119E1C7A"/>
    <w:lvl w:ilvl="0" w:tplc="0409000F">
      <w:start w:val="1"/>
      <w:numFmt w:val="decimal"/>
      <w:lvlText w:val="%1."/>
      <w:lvlJc w:val="left"/>
      <w:pPr>
        <w:ind w:left="45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07C20FD"/>
    <w:multiLevelType w:val="hybridMultilevel"/>
    <w:tmpl w:val="9C420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A00AC"/>
    <w:multiLevelType w:val="hybridMultilevel"/>
    <w:tmpl w:val="C5E69EF4"/>
    <w:lvl w:ilvl="0" w:tplc="B1E8C5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E9523A"/>
    <w:multiLevelType w:val="hybridMultilevel"/>
    <w:tmpl w:val="A4FE4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93341"/>
    <w:multiLevelType w:val="hybridMultilevel"/>
    <w:tmpl w:val="BED0EA3C"/>
    <w:lvl w:ilvl="0" w:tplc="C9F8A26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F14EBA"/>
    <w:multiLevelType w:val="multilevel"/>
    <w:tmpl w:val="05FA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EF1424"/>
    <w:multiLevelType w:val="hybridMultilevel"/>
    <w:tmpl w:val="B442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92023"/>
    <w:multiLevelType w:val="hybridMultilevel"/>
    <w:tmpl w:val="452E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E5E13"/>
    <w:multiLevelType w:val="hybridMultilevel"/>
    <w:tmpl w:val="E45C37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F703F24"/>
    <w:multiLevelType w:val="hybridMultilevel"/>
    <w:tmpl w:val="2B90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1397873">
    <w:abstractNumId w:val="3"/>
  </w:num>
  <w:num w:numId="2" w16cid:durableId="203031962">
    <w:abstractNumId w:val="40"/>
  </w:num>
  <w:num w:numId="3" w16cid:durableId="1434398621">
    <w:abstractNumId w:val="28"/>
  </w:num>
  <w:num w:numId="4" w16cid:durableId="559293795">
    <w:abstractNumId w:val="21"/>
  </w:num>
  <w:num w:numId="5" w16cid:durableId="755177254">
    <w:abstractNumId w:val="6"/>
  </w:num>
  <w:num w:numId="6" w16cid:durableId="1547370970">
    <w:abstractNumId w:val="29"/>
  </w:num>
  <w:num w:numId="7" w16cid:durableId="660355560">
    <w:abstractNumId w:val="45"/>
  </w:num>
  <w:num w:numId="8" w16cid:durableId="1969357516">
    <w:abstractNumId w:val="43"/>
  </w:num>
  <w:num w:numId="9" w16cid:durableId="578829570">
    <w:abstractNumId w:val="23"/>
  </w:num>
  <w:num w:numId="10" w16cid:durableId="116070847">
    <w:abstractNumId w:val="32"/>
  </w:num>
  <w:num w:numId="11" w16cid:durableId="669795127">
    <w:abstractNumId w:val="31"/>
  </w:num>
  <w:num w:numId="12" w16cid:durableId="1675256822">
    <w:abstractNumId w:val="36"/>
  </w:num>
  <w:num w:numId="13" w16cid:durableId="122315527">
    <w:abstractNumId w:val="2"/>
  </w:num>
  <w:num w:numId="14" w16cid:durableId="869877971">
    <w:abstractNumId w:val="0"/>
  </w:num>
  <w:num w:numId="15" w16cid:durableId="2012247493">
    <w:abstractNumId w:val="27"/>
  </w:num>
  <w:num w:numId="16" w16cid:durableId="1967159304">
    <w:abstractNumId w:val="10"/>
  </w:num>
  <w:num w:numId="17" w16cid:durableId="1879925771">
    <w:abstractNumId w:val="39"/>
  </w:num>
  <w:num w:numId="18" w16cid:durableId="1334841470">
    <w:abstractNumId w:val="33"/>
  </w:num>
  <w:num w:numId="19" w16cid:durableId="1405488627">
    <w:abstractNumId w:val="35"/>
  </w:num>
  <w:num w:numId="20" w16cid:durableId="404568421">
    <w:abstractNumId w:val="16"/>
  </w:num>
  <w:num w:numId="21" w16cid:durableId="704212630">
    <w:abstractNumId w:val="34"/>
  </w:num>
  <w:num w:numId="22" w16cid:durableId="154690795">
    <w:abstractNumId w:val="24"/>
  </w:num>
  <w:num w:numId="23" w16cid:durableId="1522744997">
    <w:abstractNumId w:val="14"/>
  </w:num>
  <w:num w:numId="24" w16cid:durableId="359864564">
    <w:abstractNumId w:val="18"/>
  </w:num>
  <w:num w:numId="25" w16cid:durableId="2128041090">
    <w:abstractNumId w:val="38"/>
  </w:num>
  <w:num w:numId="26" w16cid:durableId="1812163979">
    <w:abstractNumId w:val="9"/>
  </w:num>
  <w:num w:numId="27" w16cid:durableId="195236046">
    <w:abstractNumId w:val="26"/>
  </w:num>
  <w:num w:numId="28" w16cid:durableId="1452087966">
    <w:abstractNumId w:val="19"/>
  </w:num>
  <w:num w:numId="29" w16cid:durableId="403188491">
    <w:abstractNumId w:val="15"/>
  </w:num>
  <w:num w:numId="30" w16cid:durableId="1634672935">
    <w:abstractNumId w:val="42"/>
  </w:num>
  <w:num w:numId="31" w16cid:durableId="528379477">
    <w:abstractNumId w:val="1"/>
  </w:num>
  <w:num w:numId="32" w16cid:durableId="1512600020">
    <w:abstractNumId w:val="22"/>
  </w:num>
  <w:num w:numId="33" w16cid:durableId="677122007">
    <w:abstractNumId w:val="12"/>
  </w:num>
  <w:num w:numId="34" w16cid:durableId="1376469172">
    <w:abstractNumId w:val="8"/>
  </w:num>
  <w:num w:numId="35" w16cid:durableId="676734912">
    <w:abstractNumId w:val="37"/>
  </w:num>
  <w:num w:numId="36" w16cid:durableId="1241476549">
    <w:abstractNumId w:val="25"/>
  </w:num>
  <w:num w:numId="37" w16cid:durableId="2103720141">
    <w:abstractNumId w:val="17"/>
  </w:num>
  <w:num w:numId="38" w16cid:durableId="1117331780">
    <w:abstractNumId w:val="11"/>
  </w:num>
  <w:num w:numId="39" w16cid:durableId="1722710788">
    <w:abstractNumId w:val="30"/>
  </w:num>
  <w:num w:numId="40" w16cid:durableId="609050050">
    <w:abstractNumId w:val="7"/>
  </w:num>
  <w:num w:numId="41" w16cid:durableId="902981560">
    <w:abstractNumId w:val="41"/>
  </w:num>
  <w:num w:numId="42" w16cid:durableId="363675886">
    <w:abstractNumId w:val="5"/>
  </w:num>
  <w:num w:numId="43" w16cid:durableId="1046875956">
    <w:abstractNumId w:val="20"/>
  </w:num>
  <w:num w:numId="44" w16cid:durableId="1799444593">
    <w:abstractNumId w:val="13"/>
  </w:num>
  <w:num w:numId="45" w16cid:durableId="1299533114">
    <w:abstractNumId w:val="44"/>
  </w:num>
  <w:num w:numId="46" w16cid:durableId="9175223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A61"/>
    <w:rsid w:val="00035873"/>
    <w:rsid w:val="00062F9E"/>
    <w:rsid w:val="00064ADA"/>
    <w:rsid w:val="00097AA6"/>
    <w:rsid w:val="000A3583"/>
    <w:rsid w:val="000B0861"/>
    <w:rsid w:val="000D137F"/>
    <w:rsid w:val="000E160E"/>
    <w:rsid w:val="000E7B94"/>
    <w:rsid w:val="00116A7A"/>
    <w:rsid w:val="00150492"/>
    <w:rsid w:val="00196AA2"/>
    <w:rsid w:val="001A18B1"/>
    <w:rsid w:val="001C6FC2"/>
    <w:rsid w:val="001E4B69"/>
    <w:rsid w:val="001F4027"/>
    <w:rsid w:val="0020005C"/>
    <w:rsid w:val="00236076"/>
    <w:rsid w:val="00244247"/>
    <w:rsid w:val="00275964"/>
    <w:rsid w:val="002850F1"/>
    <w:rsid w:val="00285595"/>
    <w:rsid w:val="002B02C6"/>
    <w:rsid w:val="002E40E8"/>
    <w:rsid w:val="002E6B65"/>
    <w:rsid w:val="00304CFD"/>
    <w:rsid w:val="00342292"/>
    <w:rsid w:val="0036377D"/>
    <w:rsid w:val="00367223"/>
    <w:rsid w:val="00384645"/>
    <w:rsid w:val="003B3712"/>
    <w:rsid w:val="003C7662"/>
    <w:rsid w:val="00413856"/>
    <w:rsid w:val="00424487"/>
    <w:rsid w:val="004418E3"/>
    <w:rsid w:val="00445C33"/>
    <w:rsid w:val="00471510"/>
    <w:rsid w:val="004E62F7"/>
    <w:rsid w:val="004F7FDE"/>
    <w:rsid w:val="00513688"/>
    <w:rsid w:val="00571404"/>
    <w:rsid w:val="005840A2"/>
    <w:rsid w:val="005C4243"/>
    <w:rsid w:val="005E0950"/>
    <w:rsid w:val="005F709C"/>
    <w:rsid w:val="006056C8"/>
    <w:rsid w:val="00607700"/>
    <w:rsid w:val="006247AA"/>
    <w:rsid w:val="006318DC"/>
    <w:rsid w:val="00660A00"/>
    <w:rsid w:val="006650C3"/>
    <w:rsid w:val="00667FBA"/>
    <w:rsid w:val="006C28CF"/>
    <w:rsid w:val="006D6724"/>
    <w:rsid w:val="006E7F7E"/>
    <w:rsid w:val="006F64DB"/>
    <w:rsid w:val="00737E45"/>
    <w:rsid w:val="00756056"/>
    <w:rsid w:val="007A1DE3"/>
    <w:rsid w:val="0080460E"/>
    <w:rsid w:val="00831A5A"/>
    <w:rsid w:val="00853DA9"/>
    <w:rsid w:val="0086676B"/>
    <w:rsid w:val="00875F9A"/>
    <w:rsid w:val="008946F7"/>
    <w:rsid w:val="008C0199"/>
    <w:rsid w:val="00945057"/>
    <w:rsid w:val="0096049B"/>
    <w:rsid w:val="00970F90"/>
    <w:rsid w:val="00985C6E"/>
    <w:rsid w:val="00995A64"/>
    <w:rsid w:val="009D39A8"/>
    <w:rsid w:val="009D64B8"/>
    <w:rsid w:val="009D6A44"/>
    <w:rsid w:val="00A12B6A"/>
    <w:rsid w:val="00A443F6"/>
    <w:rsid w:val="00A74A61"/>
    <w:rsid w:val="00A86365"/>
    <w:rsid w:val="00AF0349"/>
    <w:rsid w:val="00B33DF9"/>
    <w:rsid w:val="00B76CB1"/>
    <w:rsid w:val="00B82BF2"/>
    <w:rsid w:val="00B83BA0"/>
    <w:rsid w:val="00B97F66"/>
    <w:rsid w:val="00BB643F"/>
    <w:rsid w:val="00BC46C3"/>
    <w:rsid w:val="00BC71F6"/>
    <w:rsid w:val="00BE27C1"/>
    <w:rsid w:val="00C6594B"/>
    <w:rsid w:val="00C75B59"/>
    <w:rsid w:val="00CA0582"/>
    <w:rsid w:val="00CA5049"/>
    <w:rsid w:val="00CA7D26"/>
    <w:rsid w:val="00CB04EE"/>
    <w:rsid w:val="00CD1423"/>
    <w:rsid w:val="00D339F4"/>
    <w:rsid w:val="00D52F07"/>
    <w:rsid w:val="00D737E2"/>
    <w:rsid w:val="00DC0232"/>
    <w:rsid w:val="00DD3087"/>
    <w:rsid w:val="00DE01D2"/>
    <w:rsid w:val="00DF0019"/>
    <w:rsid w:val="00E07BE7"/>
    <w:rsid w:val="00E11758"/>
    <w:rsid w:val="00E212AD"/>
    <w:rsid w:val="00E244D0"/>
    <w:rsid w:val="00E30D4B"/>
    <w:rsid w:val="00E3362D"/>
    <w:rsid w:val="00E35238"/>
    <w:rsid w:val="00E3718B"/>
    <w:rsid w:val="00E45B20"/>
    <w:rsid w:val="00E94AEA"/>
    <w:rsid w:val="00EA797C"/>
    <w:rsid w:val="00EA7EA0"/>
    <w:rsid w:val="00EE2F3E"/>
    <w:rsid w:val="00EE3E63"/>
    <w:rsid w:val="00F15287"/>
    <w:rsid w:val="00F65439"/>
    <w:rsid w:val="00F75517"/>
    <w:rsid w:val="00F82FDD"/>
    <w:rsid w:val="00FB6830"/>
    <w:rsid w:val="00FC1419"/>
    <w:rsid w:val="00FC22D4"/>
    <w:rsid w:val="00FF0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9D78E8D"/>
  <w15:chartTrackingRefBased/>
  <w15:docId w15:val="{A534DB67-8F62-45EA-8024-1A782699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C2"/>
    <w:rPr>
      <w:rFonts w:ascii="Arial" w:hAnsi="Arial"/>
      <w:sz w:val="24"/>
    </w:rPr>
  </w:style>
  <w:style w:type="paragraph" w:styleId="Heading1">
    <w:name w:val="heading 1"/>
    <w:basedOn w:val="Normal"/>
    <w:next w:val="Normal"/>
    <w:link w:val="Heading1Char"/>
    <w:uiPriority w:val="9"/>
    <w:qFormat/>
    <w:rsid w:val="00244247"/>
    <w:pPr>
      <w:keepNext/>
      <w:keepLines/>
      <w:spacing w:before="240" w:after="0"/>
      <w:outlineLvl w:val="0"/>
    </w:pPr>
    <w:rPr>
      <w:rFonts w:eastAsiaTheme="majorEastAsia" w:cstheme="majorBidi"/>
      <w:i/>
      <w:color w:val="004B8D"/>
      <w:szCs w:val="32"/>
    </w:rPr>
  </w:style>
  <w:style w:type="paragraph" w:styleId="Heading2">
    <w:name w:val="heading 2"/>
    <w:basedOn w:val="Normal"/>
    <w:next w:val="Normal"/>
    <w:link w:val="Heading2Char"/>
    <w:qFormat/>
    <w:rsid w:val="00244247"/>
    <w:pPr>
      <w:keepNext/>
      <w:spacing w:after="0" w:line="240" w:lineRule="auto"/>
      <w:outlineLvl w:val="1"/>
    </w:pPr>
    <w:rPr>
      <w:rFonts w:eastAsia="Times New Roman" w:cs="Arial"/>
      <w:b/>
      <w:bCs/>
      <w:color w:val="004B8D"/>
      <w:sz w:val="28"/>
      <w:szCs w:val="28"/>
    </w:rPr>
  </w:style>
  <w:style w:type="paragraph" w:styleId="Heading3">
    <w:name w:val="heading 3"/>
    <w:basedOn w:val="Normal"/>
    <w:next w:val="Normal"/>
    <w:link w:val="Heading3Char"/>
    <w:uiPriority w:val="9"/>
    <w:unhideWhenUsed/>
    <w:qFormat/>
    <w:rsid w:val="00244247"/>
    <w:pPr>
      <w:keepNext/>
      <w:keepLines/>
      <w:spacing w:before="40" w:after="0"/>
      <w:outlineLvl w:val="2"/>
    </w:pPr>
    <w:rPr>
      <w:rFonts w:eastAsiaTheme="majorEastAsia" w:cstheme="majorBidi"/>
      <w:b/>
      <w:i/>
      <w:color w:val="004B8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60E"/>
  </w:style>
  <w:style w:type="paragraph" w:styleId="Footer">
    <w:name w:val="footer"/>
    <w:basedOn w:val="Normal"/>
    <w:link w:val="FooterChar"/>
    <w:uiPriority w:val="99"/>
    <w:unhideWhenUsed/>
    <w:rsid w:val="00804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60E"/>
  </w:style>
  <w:style w:type="character" w:customStyle="1" w:styleId="Heading2Char">
    <w:name w:val="Heading 2 Char"/>
    <w:basedOn w:val="DefaultParagraphFont"/>
    <w:link w:val="Heading2"/>
    <w:rsid w:val="00244247"/>
    <w:rPr>
      <w:rFonts w:ascii="Arial" w:eastAsia="Times New Roman" w:hAnsi="Arial" w:cs="Arial"/>
      <w:b/>
      <w:bCs/>
      <w:color w:val="004B8D"/>
      <w:sz w:val="28"/>
      <w:szCs w:val="28"/>
    </w:rPr>
  </w:style>
  <w:style w:type="paragraph" w:styleId="NoSpacing">
    <w:name w:val="No Spacing"/>
    <w:uiPriority w:val="1"/>
    <w:qFormat/>
    <w:rsid w:val="0080460E"/>
    <w:pPr>
      <w:spacing w:after="0" w:line="240" w:lineRule="auto"/>
    </w:pPr>
  </w:style>
  <w:style w:type="table" w:styleId="TableGrid">
    <w:name w:val="Table Grid"/>
    <w:basedOn w:val="TableNormal"/>
    <w:uiPriority w:val="39"/>
    <w:rsid w:val="0080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460E"/>
    <w:pPr>
      <w:spacing w:after="200" w:line="276" w:lineRule="auto"/>
      <w:ind w:left="720"/>
      <w:contextualSpacing/>
    </w:pPr>
  </w:style>
  <w:style w:type="table" w:styleId="GridTable4-Accent6">
    <w:name w:val="Grid Table 4 Accent 6"/>
    <w:basedOn w:val="TableNormal"/>
    <w:uiPriority w:val="49"/>
    <w:rsid w:val="002E6B6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uiPriority w:val="59"/>
    <w:rsid w:val="00571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1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1528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51368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244247"/>
    <w:rPr>
      <w:rFonts w:ascii="Arial" w:eastAsiaTheme="majorEastAsia" w:hAnsi="Arial" w:cstheme="majorBidi"/>
      <w:i/>
      <w:color w:val="004B8D"/>
      <w:sz w:val="24"/>
      <w:szCs w:val="32"/>
    </w:rPr>
  </w:style>
  <w:style w:type="character" w:customStyle="1" w:styleId="Heading3Char">
    <w:name w:val="Heading 3 Char"/>
    <w:basedOn w:val="DefaultParagraphFont"/>
    <w:link w:val="Heading3"/>
    <w:uiPriority w:val="9"/>
    <w:rsid w:val="00244247"/>
    <w:rPr>
      <w:rFonts w:ascii="Arial" w:eastAsiaTheme="majorEastAsia" w:hAnsi="Arial" w:cstheme="majorBidi"/>
      <w:b/>
      <w:i/>
      <w:color w:val="004B8D"/>
      <w:sz w:val="24"/>
      <w:szCs w:val="24"/>
    </w:rPr>
  </w:style>
  <w:style w:type="paragraph" w:styleId="Subtitle">
    <w:name w:val="Subtitle"/>
    <w:basedOn w:val="Normal"/>
    <w:next w:val="Normal"/>
    <w:link w:val="SubtitleChar"/>
    <w:uiPriority w:val="11"/>
    <w:qFormat/>
    <w:rsid w:val="000A3583"/>
    <w:pPr>
      <w:numPr>
        <w:ilvl w:val="1"/>
      </w:numPr>
    </w:pPr>
    <w:rPr>
      <w:rFonts w:eastAsiaTheme="minorEastAsia"/>
      <w:i/>
      <w:spacing w:val="15"/>
      <w:sz w:val="20"/>
    </w:rPr>
  </w:style>
  <w:style w:type="character" w:customStyle="1" w:styleId="SubtitleChar">
    <w:name w:val="Subtitle Char"/>
    <w:basedOn w:val="DefaultParagraphFont"/>
    <w:link w:val="Subtitle"/>
    <w:uiPriority w:val="11"/>
    <w:rsid w:val="000A3583"/>
    <w:rPr>
      <w:rFonts w:ascii="Arial" w:eastAsiaTheme="minorEastAsia" w:hAnsi="Arial"/>
      <w:i/>
      <w:spacing w:val="15"/>
      <w:sz w:val="20"/>
    </w:rPr>
  </w:style>
  <w:style w:type="character" w:styleId="Hyperlink">
    <w:name w:val="Hyperlink"/>
    <w:basedOn w:val="DefaultParagraphFont"/>
    <w:uiPriority w:val="99"/>
    <w:unhideWhenUsed/>
    <w:rsid w:val="006056C8"/>
    <w:rPr>
      <w:color w:val="0563C1" w:themeColor="hyperlink"/>
      <w:u w:val="single"/>
    </w:rPr>
  </w:style>
  <w:style w:type="character" w:styleId="UnresolvedMention">
    <w:name w:val="Unresolved Mention"/>
    <w:basedOn w:val="DefaultParagraphFont"/>
    <w:uiPriority w:val="99"/>
    <w:semiHidden/>
    <w:unhideWhenUsed/>
    <w:rsid w:val="006056C8"/>
    <w:rPr>
      <w:color w:val="605E5C"/>
      <w:shd w:val="clear" w:color="auto" w:fill="E1DFDD"/>
    </w:rPr>
  </w:style>
  <w:style w:type="paragraph" w:styleId="Quote">
    <w:name w:val="Quote"/>
    <w:basedOn w:val="Normal"/>
    <w:next w:val="Normal"/>
    <w:link w:val="QuoteChar"/>
    <w:uiPriority w:val="29"/>
    <w:qFormat/>
    <w:rsid w:val="00244247"/>
    <w:pPr>
      <w:spacing w:before="200"/>
      <w:ind w:left="864" w:right="864"/>
      <w:jc w:val="center"/>
    </w:pPr>
    <w:rPr>
      <w:i/>
      <w:iCs/>
      <w:color w:val="004B8D"/>
    </w:rPr>
  </w:style>
  <w:style w:type="character" w:customStyle="1" w:styleId="QuoteChar">
    <w:name w:val="Quote Char"/>
    <w:basedOn w:val="DefaultParagraphFont"/>
    <w:link w:val="Quote"/>
    <w:uiPriority w:val="29"/>
    <w:rsid w:val="00244247"/>
    <w:rPr>
      <w:rFonts w:ascii="Arial" w:hAnsi="Arial"/>
      <w:i/>
      <w:iCs/>
      <w:color w:val="004B8D"/>
      <w:sz w:val="24"/>
    </w:rPr>
  </w:style>
  <w:style w:type="paragraph" w:styleId="TOCHeading">
    <w:name w:val="TOC Heading"/>
    <w:basedOn w:val="Heading1"/>
    <w:next w:val="Normal"/>
    <w:uiPriority w:val="39"/>
    <w:unhideWhenUsed/>
    <w:qFormat/>
    <w:rsid w:val="00A86365"/>
    <w:pPr>
      <w:outlineLvl w:val="9"/>
    </w:pPr>
    <w:rPr>
      <w:rFonts w:asciiTheme="majorHAnsi" w:hAnsiTheme="majorHAnsi"/>
      <w:i w:val="0"/>
      <w:color w:val="2F5496" w:themeColor="accent1" w:themeShade="BF"/>
      <w:sz w:val="32"/>
    </w:rPr>
  </w:style>
  <w:style w:type="paragraph" w:styleId="TOC1">
    <w:name w:val="toc 1"/>
    <w:basedOn w:val="Normal"/>
    <w:next w:val="Normal"/>
    <w:autoRedefine/>
    <w:uiPriority w:val="39"/>
    <w:unhideWhenUsed/>
    <w:rsid w:val="00A86365"/>
    <w:pPr>
      <w:spacing w:after="100"/>
    </w:pPr>
  </w:style>
  <w:style w:type="paragraph" w:styleId="TOC2">
    <w:name w:val="toc 2"/>
    <w:basedOn w:val="Normal"/>
    <w:next w:val="Normal"/>
    <w:autoRedefine/>
    <w:uiPriority w:val="39"/>
    <w:unhideWhenUsed/>
    <w:rsid w:val="00A86365"/>
    <w:pPr>
      <w:spacing w:after="100"/>
      <w:ind w:left="240"/>
    </w:pPr>
  </w:style>
  <w:style w:type="paragraph" w:styleId="TOC3">
    <w:name w:val="toc 3"/>
    <w:basedOn w:val="Normal"/>
    <w:next w:val="Normal"/>
    <w:autoRedefine/>
    <w:uiPriority w:val="39"/>
    <w:unhideWhenUsed/>
    <w:rsid w:val="00A86365"/>
    <w:pPr>
      <w:spacing w:after="100"/>
      <w:ind w:left="480"/>
    </w:pPr>
  </w:style>
  <w:style w:type="paragraph" w:customStyle="1" w:styleId="paragraph">
    <w:name w:val="paragraph"/>
    <w:basedOn w:val="Normal"/>
    <w:rsid w:val="009D6A44"/>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9D6A44"/>
  </w:style>
  <w:style w:type="character" w:customStyle="1" w:styleId="eop">
    <w:name w:val="eop"/>
    <w:basedOn w:val="DefaultParagraphFont"/>
    <w:rsid w:val="009D6A44"/>
  </w:style>
  <w:style w:type="character" w:customStyle="1" w:styleId="advancedproofingissue">
    <w:name w:val="advancedproofingissue"/>
    <w:basedOn w:val="DefaultParagraphFont"/>
    <w:rsid w:val="009D6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70301">
      <w:bodyDiv w:val="1"/>
      <w:marLeft w:val="0"/>
      <w:marRight w:val="0"/>
      <w:marTop w:val="0"/>
      <w:marBottom w:val="0"/>
      <w:divBdr>
        <w:top w:val="none" w:sz="0" w:space="0" w:color="auto"/>
        <w:left w:val="none" w:sz="0" w:space="0" w:color="auto"/>
        <w:bottom w:val="none" w:sz="0" w:space="0" w:color="auto"/>
        <w:right w:val="none" w:sz="0" w:space="0" w:color="auto"/>
      </w:divBdr>
    </w:div>
    <w:div w:id="427624844">
      <w:bodyDiv w:val="1"/>
      <w:marLeft w:val="0"/>
      <w:marRight w:val="0"/>
      <w:marTop w:val="0"/>
      <w:marBottom w:val="0"/>
      <w:divBdr>
        <w:top w:val="none" w:sz="0" w:space="0" w:color="auto"/>
        <w:left w:val="none" w:sz="0" w:space="0" w:color="auto"/>
        <w:bottom w:val="none" w:sz="0" w:space="0" w:color="auto"/>
        <w:right w:val="none" w:sz="0" w:space="0" w:color="auto"/>
      </w:divBdr>
    </w:div>
    <w:div w:id="684983649">
      <w:bodyDiv w:val="1"/>
      <w:marLeft w:val="0"/>
      <w:marRight w:val="0"/>
      <w:marTop w:val="0"/>
      <w:marBottom w:val="0"/>
      <w:divBdr>
        <w:top w:val="none" w:sz="0" w:space="0" w:color="auto"/>
        <w:left w:val="none" w:sz="0" w:space="0" w:color="auto"/>
        <w:bottom w:val="none" w:sz="0" w:space="0" w:color="auto"/>
        <w:right w:val="none" w:sz="0" w:space="0" w:color="auto"/>
      </w:divBdr>
    </w:div>
    <w:div w:id="928805947">
      <w:bodyDiv w:val="1"/>
      <w:marLeft w:val="0"/>
      <w:marRight w:val="0"/>
      <w:marTop w:val="0"/>
      <w:marBottom w:val="0"/>
      <w:divBdr>
        <w:top w:val="none" w:sz="0" w:space="0" w:color="auto"/>
        <w:left w:val="none" w:sz="0" w:space="0" w:color="auto"/>
        <w:bottom w:val="none" w:sz="0" w:space="0" w:color="auto"/>
        <w:right w:val="none" w:sz="0" w:space="0" w:color="auto"/>
      </w:divBdr>
    </w:div>
    <w:div w:id="1320311601">
      <w:bodyDiv w:val="1"/>
      <w:marLeft w:val="0"/>
      <w:marRight w:val="0"/>
      <w:marTop w:val="0"/>
      <w:marBottom w:val="0"/>
      <w:divBdr>
        <w:top w:val="none" w:sz="0" w:space="0" w:color="auto"/>
        <w:left w:val="none" w:sz="0" w:space="0" w:color="auto"/>
        <w:bottom w:val="none" w:sz="0" w:space="0" w:color="auto"/>
        <w:right w:val="none" w:sz="0" w:space="0" w:color="auto"/>
      </w:divBdr>
    </w:div>
    <w:div w:id="1532374550">
      <w:bodyDiv w:val="1"/>
      <w:marLeft w:val="0"/>
      <w:marRight w:val="0"/>
      <w:marTop w:val="0"/>
      <w:marBottom w:val="0"/>
      <w:divBdr>
        <w:top w:val="none" w:sz="0" w:space="0" w:color="auto"/>
        <w:left w:val="none" w:sz="0" w:space="0" w:color="auto"/>
        <w:bottom w:val="none" w:sz="0" w:space="0" w:color="auto"/>
        <w:right w:val="none" w:sz="0" w:space="0" w:color="auto"/>
      </w:divBdr>
      <w:divsChild>
        <w:div w:id="742216701">
          <w:marLeft w:val="0"/>
          <w:marRight w:val="0"/>
          <w:marTop w:val="0"/>
          <w:marBottom w:val="0"/>
          <w:divBdr>
            <w:top w:val="none" w:sz="0" w:space="0" w:color="auto"/>
            <w:left w:val="none" w:sz="0" w:space="0" w:color="auto"/>
            <w:bottom w:val="none" w:sz="0" w:space="0" w:color="auto"/>
            <w:right w:val="none" w:sz="0" w:space="0" w:color="auto"/>
          </w:divBdr>
        </w:div>
        <w:div w:id="1338265701">
          <w:marLeft w:val="0"/>
          <w:marRight w:val="0"/>
          <w:marTop w:val="0"/>
          <w:marBottom w:val="0"/>
          <w:divBdr>
            <w:top w:val="none" w:sz="0" w:space="0" w:color="auto"/>
            <w:left w:val="none" w:sz="0" w:space="0" w:color="auto"/>
            <w:bottom w:val="none" w:sz="0" w:space="0" w:color="auto"/>
            <w:right w:val="none" w:sz="0" w:space="0" w:color="auto"/>
          </w:divBdr>
        </w:div>
        <w:div w:id="1588422874">
          <w:marLeft w:val="0"/>
          <w:marRight w:val="0"/>
          <w:marTop w:val="0"/>
          <w:marBottom w:val="0"/>
          <w:divBdr>
            <w:top w:val="none" w:sz="0" w:space="0" w:color="auto"/>
            <w:left w:val="none" w:sz="0" w:space="0" w:color="auto"/>
            <w:bottom w:val="none" w:sz="0" w:space="0" w:color="auto"/>
            <w:right w:val="none" w:sz="0" w:space="0" w:color="auto"/>
          </w:divBdr>
        </w:div>
        <w:div w:id="1880630574">
          <w:marLeft w:val="0"/>
          <w:marRight w:val="0"/>
          <w:marTop w:val="0"/>
          <w:marBottom w:val="0"/>
          <w:divBdr>
            <w:top w:val="none" w:sz="0" w:space="0" w:color="auto"/>
            <w:left w:val="none" w:sz="0" w:space="0" w:color="auto"/>
            <w:bottom w:val="none" w:sz="0" w:space="0" w:color="auto"/>
            <w:right w:val="none" w:sz="0" w:space="0" w:color="auto"/>
          </w:divBdr>
        </w:div>
        <w:div w:id="1993172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3.sv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5DF74B-A203-4CC5-A481-931B7A912DBE}" type="doc">
      <dgm:prSet loTypeId="urn:microsoft.com/office/officeart/2005/8/layout/process2" loCatId="process" qsTypeId="urn:microsoft.com/office/officeart/2005/8/quickstyle/simple1" qsCatId="simple" csTypeId="urn:microsoft.com/office/officeart/2005/8/colors/accent6_1" csCatId="accent6" phldr="1"/>
      <dgm:spPr/>
    </dgm:pt>
    <dgm:pt modelId="{9CEE986F-E580-403D-A63B-72B2FAE76F2C}">
      <dgm:prSet phldrT="[Text]" custT="1"/>
      <dgm:spPr/>
      <dgm:t>
        <a:bodyPr/>
        <a:lstStyle/>
        <a:p>
          <a:r>
            <a:rPr lang="en-US" sz="1100">
              <a:latin typeface="Arial" panose="020B0604020202020204" pitchFamily="34" charset="0"/>
              <a:cs typeface="Arial" panose="020B0604020202020204" pitchFamily="34" charset="0"/>
            </a:rPr>
            <a:t>Feedback- before the whole group</a:t>
          </a:r>
        </a:p>
      </dgm:t>
    </dgm:pt>
    <dgm:pt modelId="{2FD47642-00C2-40A1-B1C3-B0A663D5171B}" type="parTrans" cxnId="{87056C84-6C5A-4986-BFD1-4E9325A8475A}">
      <dgm:prSet/>
      <dgm:spPr/>
      <dgm:t>
        <a:bodyPr/>
        <a:lstStyle/>
        <a:p>
          <a:endParaRPr lang="en-US"/>
        </a:p>
      </dgm:t>
    </dgm:pt>
    <dgm:pt modelId="{40F46D4F-33E5-4633-BF68-D18717F150AC}" type="sibTrans" cxnId="{87056C84-6C5A-4986-BFD1-4E9325A8475A}">
      <dgm:prSet/>
      <dgm:spPr/>
      <dgm:t>
        <a:bodyPr/>
        <a:lstStyle/>
        <a:p>
          <a:endParaRPr lang="en-US"/>
        </a:p>
      </dgm:t>
    </dgm:pt>
    <dgm:pt modelId="{554B0D6C-5112-401E-8644-3D6D5043F2A4}">
      <dgm:prSet phldrT="[Text]" custT="1"/>
      <dgm:spPr/>
      <dgm:t>
        <a:bodyPr/>
        <a:lstStyle/>
        <a:p>
          <a:r>
            <a:rPr lang="en-US" sz="1100">
              <a:latin typeface="Arial" panose="020B0604020202020204" pitchFamily="34" charset="0"/>
              <a:cs typeface="Arial" panose="020B0604020202020204" pitchFamily="34" charset="0"/>
            </a:rPr>
            <a:t>Stand up</a:t>
          </a:r>
        </a:p>
      </dgm:t>
    </dgm:pt>
    <dgm:pt modelId="{CAA08843-0D14-466D-82B3-BEC488A29F2B}" type="parTrans" cxnId="{50F33FEB-C262-4308-8C11-887B74C4ED2C}">
      <dgm:prSet/>
      <dgm:spPr/>
      <dgm:t>
        <a:bodyPr/>
        <a:lstStyle/>
        <a:p>
          <a:endParaRPr lang="en-US"/>
        </a:p>
      </dgm:t>
    </dgm:pt>
    <dgm:pt modelId="{80DE3DEC-2763-447C-A885-B099BF148A72}" type="sibTrans" cxnId="{50F33FEB-C262-4308-8C11-887B74C4ED2C}">
      <dgm:prSet/>
      <dgm:spPr/>
      <dgm:t>
        <a:bodyPr/>
        <a:lstStyle/>
        <a:p>
          <a:endParaRPr lang="en-US"/>
        </a:p>
      </dgm:t>
    </dgm:pt>
    <dgm:pt modelId="{EC1D3397-3D9F-48EE-8E58-104EDFC2AC9F}">
      <dgm:prSet phldrT="[Text]" custT="1"/>
      <dgm:spPr/>
      <dgm:t>
        <a:bodyPr/>
        <a:lstStyle/>
        <a:p>
          <a:r>
            <a:rPr lang="en-US" sz="1100">
              <a:latin typeface="Arial" panose="020B0604020202020204" pitchFamily="34" charset="0"/>
              <a:cs typeface="Arial" panose="020B0604020202020204" pitchFamily="34" charset="0"/>
            </a:rPr>
            <a:t>Do nothing</a:t>
          </a:r>
        </a:p>
      </dgm:t>
    </dgm:pt>
    <dgm:pt modelId="{EB2274D0-4466-4FF3-8722-A9E0F5BA3D33}" type="parTrans" cxnId="{9115C000-A50B-495B-A877-83B0A8ED7BDD}">
      <dgm:prSet/>
      <dgm:spPr/>
      <dgm:t>
        <a:bodyPr/>
        <a:lstStyle/>
        <a:p>
          <a:endParaRPr lang="en-US"/>
        </a:p>
      </dgm:t>
    </dgm:pt>
    <dgm:pt modelId="{726B8836-9614-4E2B-AA1A-751EFFC4FA87}" type="sibTrans" cxnId="{9115C000-A50B-495B-A877-83B0A8ED7BDD}">
      <dgm:prSet/>
      <dgm:spPr/>
      <dgm:t>
        <a:bodyPr/>
        <a:lstStyle/>
        <a:p>
          <a:endParaRPr lang="en-US"/>
        </a:p>
      </dgm:t>
    </dgm:pt>
    <dgm:pt modelId="{BDA0C033-3901-4300-9EBD-8B60A6E8E82C}">
      <dgm:prSet phldrT="[Text]" custT="1"/>
      <dgm:spPr/>
      <dgm:t>
        <a:bodyPr/>
        <a:lstStyle/>
        <a:p>
          <a:r>
            <a:rPr lang="en-US" sz="1100">
              <a:latin typeface="Arial" panose="020B0604020202020204" pitchFamily="34" charset="0"/>
              <a:cs typeface="Arial" panose="020B0604020202020204" pitchFamily="34" charset="0"/>
            </a:rPr>
            <a:t>Feedback- one on one during a break</a:t>
          </a:r>
        </a:p>
      </dgm:t>
    </dgm:pt>
    <dgm:pt modelId="{06795A2E-596E-4541-AFFB-00DEFEFD0E27}" type="parTrans" cxnId="{E2BF2C92-525B-4933-9A52-21749959DD2A}">
      <dgm:prSet/>
      <dgm:spPr/>
      <dgm:t>
        <a:bodyPr/>
        <a:lstStyle/>
        <a:p>
          <a:endParaRPr lang="en-US"/>
        </a:p>
      </dgm:t>
    </dgm:pt>
    <dgm:pt modelId="{5E86DCA6-64CA-453A-ADC9-4548AA5364C5}" type="sibTrans" cxnId="{E2BF2C92-525B-4933-9A52-21749959DD2A}">
      <dgm:prSet/>
      <dgm:spPr/>
      <dgm:t>
        <a:bodyPr/>
        <a:lstStyle/>
        <a:p>
          <a:endParaRPr lang="en-US"/>
        </a:p>
      </dgm:t>
    </dgm:pt>
    <dgm:pt modelId="{93DC2DE0-6109-4608-816C-212462103936}">
      <dgm:prSet phldrT="[Text]" custT="1"/>
      <dgm:spPr/>
      <dgm:t>
        <a:bodyPr/>
        <a:lstStyle/>
        <a:p>
          <a:r>
            <a:rPr lang="en-US" sz="1100">
              <a:latin typeface="Arial" panose="020B0604020202020204" pitchFamily="34" charset="0"/>
              <a:cs typeface="Arial" panose="020B0604020202020204" pitchFamily="34" charset="0"/>
            </a:rPr>
            <a:t>Light touch and talk directly</a:t>
          </a:r>
        </a:p>
      </dgm:t>
    </dgm:pt>
    <dgm:pt modelId="{34751AA5-AA35-4057-9F7F-6B06E552D9F8}" type="parTrans" cxnId="{5F3BFD81-8681-4DB3-A58E-041159B925BE}">
      <dgm:prSet/>
      <dgm:spPr/>
      <dgm:t>
        <a:bodyPr/>
        <a:lstStyle/>
        <a:p>
          <a:endParaRPr lang="en-US"/>
        </a:p>
      </dgm:t>
    </dgm:pt>
    <dgm:pt modelId="{966C75A3-BA04-4182-AF71-295F88915557}" type="sibTrans" cxnId="{5F3BFD81-8681-4DB3-A58E-041159B925BE}">
      <dgm:prSet/>
      <dgm:spPr/>
      <dgm:t>
        <a:bodyPr/>
        <a:lstStyle/>
        <a:p>
          <a:endParaRPr lang="en-US"/>
        </a:p>
      </dgm:t>
    </dgm:pt>
    <dgm:pt modelId="{5EA559B1-0B83-425A-9327-301B923F6151}">
      <dgm:prSet phldrT="[Text]" custT="1"/>
      <dgm:spPr/>
      <dgm:t>
        <a:bodyPr/>
        <a:lstStyle/>
        <a:p>
          <a:r>
            <a:rPr lang="en-US" sz="1100">
              <a:latin typeface="Arial" panose="020B0604020202020204" pitchFamily="34" charset="0"/>
              <a:cs typeface="Arial" panose="020B0604020202020204" pitchFamily="34" charset="0"/>
            </a:rPr>
            <a:t>Ask- "What do you think?"</a:t>
          </a:r>
        </a:p>
      </dgm:t>
    </dgm:pt>
    <dgm:pt modelId="{AA02871B-A757-4577-B890-1CA8738C153F}" type="parTrans" cxnId="{1E3E0500-BD03-49F4-8369-0A7F43DE5ADA}">
      <dgm:prSet/>
      <dgm:spPr/>
      <dgm:t>
        <a:bodyPr/>
        <a:lstStyle/>
        <a:p>
          <a:endParaRPr lang="en-US"/>
        </a:p>
      </dgm:t>
    </dgm:pt>
    <dgm:pt modelId="{321B0CE8-3005-4CBA-BA1A-086B19B401F0}" type="sibTrans" cxnId="{1E3E0500-BD03-49F4-8369-0A7F43DE5ADA}">
      <dgm:prSet/>
      <dgm:spPr/>
      <dgm:t>
        <a:bodyPr/>
        <a:lstStyle/>
        <a:p>
          <a:endParaRPr lang="en-US"/>
        </a:p>
      </dgm:t>
    </dgm:pt>
    <dgm:pt modelId="{0AA98189-6C07-447E-8D87-23EADE749DDE}">
      <dgm:prSet phldrT="[Text]" custT="1"/>
      <dgm:spPr/>
      <dgm:t>
        <a:bodyPr/>
        <a:lstStyle/>
        <a:p>
          <a:r>
            <a:rPr lang="en-US" sz="1100">
              <a:latin typeface="Arial" panose="020B0604020202020204" pitchFamily="34" charset="0"/>
              <a:cs typeface="Arial" panose="020B0604020202020204" pitchFamily="34" charset="0"/>
            </a:rPr>
            <a:t>Walk by and make eye contact</a:t>
          </a:r>
        </a:p>
      </dgm:t>
    </dgm:pt>
    <dgm:pt modelId="{A1350F70-E524-4CB2-AF42-7A6AEA8A6544}" type="parTrans" cxnId="{2319C76E-1389-449A-ABAC-2A85C63C0EF6}">
      <dgm:prSet/>
      <dgm:spPr/>
      <dgm:t>
        <a:bodyPr/>
        <a:lstStyle/>
        <a:p>
          <a:endParaRPr lang="en-US"/>
        </a:p>
      </dgm:t>
    </dgm:pt>
    <dgm:pt modelId="{BC485FFB-E8CB-4D84-A0A8-024FD66AEF8C}" type="sibTrans" cxnId="{2319C76E-1389-449A-ABAC-2A85C63C0EF6}">
      <dgm:prSet/>
      <dgm:spPr/>
      <dgm:t>
        <a:bodyPr/>
        <a:lstStyle/>
        <a:p>
          <a:endParaRPr lang="en-US"/>
        </a:p>
      </dgm:t>
    </dgm:pt>
    <dgm:pt modelId="{691B9991-1F84-45A5-96E2-694C58569367}">
      <dgm:prSet phldrT="[Text]" custT="1"/>
      <dgm:spPr/>
      <dgm:t>
        <a:bodyPr/>
        <a:lstStyle/>
        <a:p>
          <a:r>
            <a:rPr lang="en-US" sz="1100">
              <a:latin typeface="Arial" panose="020B0604020202020204" pitchFamily="34" charset="0"/>
              <a:cs typeface="Arial" panose="020B0604020202020204" pitchFamily="34" charset="0"/>
            </a:rPr>
            <a:t>Walk halfway toward them</a:t>
          </a:r>
        </a:p>
      </dgm:t>
    </dgm:pt>
    <dgm:pt modelId="{A8DD52D3-D6BE-4856-BB31-30BEE330F8CD}" type="parTrans" cxnId="{307662CE-6CBB-4D38-9DFD-5CBAF39BC010}">
      <dgm:prSet/>
      <dgm:spPr/>
      <dgm:t>
        <a:bodyPr/>
        <a:lstStyle/>
        <a:p>
          <a:endParaRPr lang="en-US"/>
        </a:p>
      </dgm:t>
    </dgm:pt>
    <dgm:pt modelId="{353207FD-A1E4-43B9-96B0-94F5C8B228E3}" type="sibTrans" cxnId="{307662CE-6CBB-4D38-9DFD-5CBAF39BC010}">
      <dgm:prSet/>
      <dgm:spPr/>
      <dgm:t>
        <a:bodyPr/>
        <a:lstStyle/>
        <a:p>
          <a:endParaRPr lang="en-US"/>
        </a:p>
      </dgm:t>
    </dgm:pt>
    <dgm:pt modelId="{C8FC1AC5-59CF-47E7-8105-B7C2EA1C2530}">
      <dgm:prSet phldrT="[Text]" custT="1"/>
      <dgm:spPr/>
      <dgm:t>
        <a:bodyPr/>
        <a:lstStyle/>
        <a:p>
          <a:r>
            <a:rPr lang="en-US" sz="1100">
              <a:latin typeface="Arial" panose="020B0604020202020204" pitchFamily="34" charset="0"/>
              <a:cs typeface="Arial" panose="020B0604020202020204" pitchFamily="34" charset="0"/>
            </a:rPr>
            <a:t>Make eye contact</a:t>
          </a:r>
        </a:p>
      </dgm:t>
    </dgm:pt>
    <dgm:pt modelId="{B7FF75B1-22E8-4448-B4A4-8A2AEE8E8592}" type="parTrans" cxnId="{B9B7E2B9-12E3-4F13-93D9-A11E4BEC7C8D}">
      <dgm:prSet/>
      <dgm:spPr/>
      <dgm:t>
        <a:bodyPr/>
        <a:lstStyle/>
        <a:p>
          <a:endParaRPr lang="en-US"/>
        </a:p>
      </dgm:t>
    </dgm:pt>
    <dgm:pt modelId="{F19E8B32-116A-43AC-9566-6586D1AB3F3B}" type="sibTrans" cxnId="{B9B7E2B9-12E3-4F13-93D9-A11E4BEC7C8D}">
      <dgm:prSet/>
      <dgm:spPr/>
      <dgm:t>
        <a:bodyPr/>
        <a:lstStyle/>
        <a:p>
          <a:endParaRPr lang="en-US"/>
        </a:p>
      </dgm:t>
    </dgm:pt>
    <dgm:pt modelId="{D893F7FD-5C20-4352-8260-7235EC3DFDE4}" type="pres">
      <dgm:prSet presAssocID="{105DF74B-A203-4CC5-A481-931B7A912DBE}" presName="linearFlow" presStyleCnt="0">
        <dgm:presLayoutVars>
          <dgm:resizeHandles val="exact"/>
        </dgm:presLayoutVars>
      </dgm:prSet>
      <dgm:spPr/>
    </dgm:pt>
    <dgm:pt modelId="{9B1D54F8-41E1-45AB-A0B8-27116699F025}" type="pres">
      <dgm:prSet presAssocID="{9CEE986F-E580-403D-A63B-72B2FAE76F2C}" presName="node" presStyleLbl="node1" presStyleIdx="0" presStyleCnt="9" custScaleX="154404">
        <dgm:presLayoutVars>
          <dgm:bulletEnabled val="1"/>
        </dgm:presLayoutVars>
      </dgm:prSet>
      <dgm:spPr/>
    </dgm:pt>
    <dgm:pt modelId="{67954760-1541-4D8B-BA8C-2FD5C14F9100}" type="pres">
      <dgm:prSet presAssocID="{40F46D4F-33E5-4633-BF68-D18717F150AC}" presName="sibTrans" presStyleLbl="sibTrans2D1" presStyleIdx="0" presStyleCnt="8" custFlipVert="1"/>
      <dgm:spPr/>
    </dgm:pt>
    <dgm:pt modelId="{AD591FE6-213D-49DD-8C7F-DC5E1E08140D}" type="pres">
      <dgm:prSet presAssocID="{40F46D4F-33E5-4633-BF68-D18717F150AC}" presName="connectorText" presStyleLbl="sibTrans2D1" presStyleIdx="0" presStyleCnt="8"/>
      <dgm:spPr/>
    </dgm:pt>
    <dgm:pt modelId="{FBAC3E11-45AB-4780-B6D9-59BACE9A9E7C}" type="pres">
      <dgm:prSet presAssocID="{BDA0C033-3901-4300-9EBD-8B60A6E8E82C}" presName="node" presStyleLbl="node1" presStyleIdx="1" presStyleCnt="9" custScaleX="154353">
        <dgm:presLayoutVars>
          <dgm:bulletEnabled val="1"/>
        </dgm:presLayoutVars>
      </dgm:prSet>
      <dgm:spPr/>
    </dgm:pt>
    <dgm:pt modelId="{86D2CB2B-0858-4DA6-BD81-3C1EB15CCE46}" type="pres">
      <dgm:prSet presAssocID="{5E86DCA6-64CA-453A-ADC9-4548AA5364C5}" presName="sibTrans" presStyleLbl="sibTrans2D1" presStyleIdx="1" presStyleCnt="8" custFlipVert="1"/>
      <dgm:spPr/>
    </dgm:pt>
    <dgm:pt modelId="{48EDEEC8-2453-4CD5-8103-3BA4CE583036}" type="pres">
      <dgm:prSet presAssocID="{5E86DCA6-64CA-453A-ADC9-4548AA5364C5}" presName="connectorText" presStyleLbl="sibTrans2D1" presStyleIdx="1" presStyleCnt="8"/>
      <dgm:spPr/>
    </dgm:pt>
    <dgm:pt modelId="{9D1BC532-6D9D-4EBA-8CE1-069864D23AA7}" type="pres">
      <dgm:prSet presAssocID="{93DC2DE0-6109-4608-816C-212462103936}" presName="node" presStyleLbl="node1" presStyleIdx="2" presStyleCnt="9" custScaleX="154353">
        <dgm:presLayoutVars>
          <dgm:bulletEnabled val="1"/>
        </dgm:presLayoutVars>
      </dgm:prSet>
      <dgm:spPr/>
    </dgm:pt>
    <dgm:pt modelId="{60938CB6-0374-4720-9352-5DA907043FD5}" type="pres">
      <dgm:prSet presAssocID="{966C75A3-BA04-4182-AF71-295F88915557}" presName="sibTrans" presStyleLbl="sibTrans2D1" presStyleIdx="2" presStyleCnt="8" custFlipVert="1"/>
      <dgm:spPr/>
    </dgm:pt>
    <dgm:pt modelId="{01553E31-E11B-4C68-97DB-DA3EF885D282}" type="pres">
      <dgm:prSet presAssocID="{966C75A3-BA04-4182-AF71-295F88915557}" presName="connectorText" presStyleLbl="sibTrans2D1" presStyleIdx="2" presStyleCnt="8"/>
      <dgm:spPr/>
    </dgm:pt>
    <dgm:pt modelId="{7B3ED428-FDAC-40B3-8A96-F4E747CA9AF5}" type="pres">
      <dgm:prSet presAssocID="{5EA559B1-0B83-425A-9327-301B923F6151}" presName="node" presStyleLbl="node1" presStyleIdx="3" presStyleCnt="9" custScaleX="154353">
        <dgm:presLayoutVars>
          <dgm:bulletEnabled val="1"/>
        </dgm:presLayoutVars>
      </dgm:prSet>
      <dgm:spPr/>
    </dgm:pt>
    <dgm:pt modelId="{00F6E316-D871-4957-9E5E-B36EC7763DE0}" type="pres">
      <dgm:prSet presAssocID="{321B0CE8-3005-4CBA-BA1A-086B19B401F0}" presName="sibTrans" presStyleLbl="sibTrans2D1" presStyleIdx="3" presStyleCnt="8" custFlipVert="1"/>
      <dgm:spPr/>
    </dgm:pt>
    <dgm:pt modelId="{B772761C-8620-4069-8658-2C28D448E8F5}" type="pres">
      <dgm:prSet presAssocID="{321B0CE8-3005-4CBA-BA1A-086B19B401F0}" presName="connectorText" presStyleLbl="sibTrans2D1" presStyleIdx="3" presStyleCnt="8"/>
      <dgm:spPr/>
    </dgm:pt>
    <dgm:pt modelId="{7DEA0EF5-589D-4DB3-9639-12B2AAFF0826}" type="pres">
      <dgm:prSet presAssocID="{0AA98189-6C07-447E-8D87-23EADE749DDE}" presName="node" presStyleLbl="node1" presStyleIdx="4" presStyleCnt="9" custScaleX="154353">
        <dgm:presLayoutVars>
          <dgm:bulletEnabled val="1"/>
        </dgm:presLayoutVars>
      </dgm:prSet>
      <dgm:spPr/>
    </dgm:pt>
    <dgm:pt modelId="{69E9D61C-3B5E-4E40-BF20-2780B05AAB42}" type="pres">
      <dgm:prSet presAssocID="{BC485FFB-E8CB-4D84-A0A8-024FD66AEF8C}" presName="sibTrans" presStyleLbl="sibTrans2D1" presStyleIdx="4" presStyleCnt="8" custFlipVert="1"/>
      <dgm:spPr/>
    </dgm:pt>
    <dgm:pt modelId="{9CD584CF-52D9-49E5-918E-B9161B2384A3}" type="pres">
      <dgm:prSet presAssocID="{BC485FFB-E8CB-4D84-A0A8-024FD66AEF8C}" presName="connectorText" presStyleLbl="sibTrans2D1" presStyleIdx="4" presStyleCnt="8"/>
      <dgm:spPr/>
    </dgm:pt>
    <dgm:pt modelId="{A7771980-A1C3-46A6-8FC7-D64CB143DB28}" type="pres">
      <dgm:prSet presAssocID="{691B9991-1F84-45A5-96E2-694C58569367}" presName="node" presStyleLbl="node1" presStyleIdx="5" presStyleCnt="9" custScaleX="154353">
        <dgm:presLayoutVars>
          <dgm:bulletEnabled val="1"/>
        </dgm:presLayoutVars>
      </dgm:prSet>
      <dgm:spPr/>
    </dgm:pt>
    <dgm:pt modelId="{A50A2486-F35D-4EC1-AFBB-913B6A380910}" type="pres">
      <dgm:prSet presAssocID="{353207FD-A1E4-43B9-96B0-94F5C8B228E3}" presName="sibTrans" presStyleLbl="sibTrans2D1" presStyleIdx="5" presStyleCnt="8" custFlipVert="1"/>
      <dgm:spPr/>
    </dgm:pt>
    <dgm:pt modelId="{DCBA6B28-BA4E-45CA-96A1-A02AC9C08AC1}" type="pres">
      <dgm:prSet presAssocID="{353207FD-A1E4-43B9-96B0-94F5C8B228E3}" presName="connectorText" presStyleLbl="sibTrans2D1" presStyleIdx="5" presStyleCnt="8"/>
      <dgm:spPr/>
    </dgm:pt>
    <dgm:pt modelId="{4AD79B59-1B1D-4F7E-A3EE-815310B7D922}" type="pres">
      <dgm:prSet presAssocID="{554B0D6C-5112-401E-8644-3D6D5043F2A4}" presName="node" presStyleLbl="node1" presStyleIdx="6" presStyleCnt="9" custScaleX="154353">
        <dgm:presLayoutVars>
          <dgm:bulletEnabled val="1"/>
        </dgm:presLayoutVars>
      </dgm:prSet>
      <dgm:spPr/>
    </dgm:pt>
    <dgm:pt modelId="{92DE57E8-519F-42FC-B906-B18FCAF9C8B9}" type="pres">
      <dgm:prSet presAssocID="{80DE3DEC-2763-447C-A885-B099BF148A72}" presName="sibTrans" presStyleLbl="sibTrans2D1" presStyleIdx="6" presStyleCnt="8" custFlipVert="1"/>
      <dgm:spPr/>
    </dgm:pt>
    <dgm:pt modelId="{9D43284B-8FC0-4F86-B420-3F9390976D24}" type="pres">
      <dgm:prSet presAssocID="{80DE3DEC-2763-447C-A885-B099BF148A72}" presName="connectorText" presStyleLbl="sibTrans2D1" presStyleIdx="6" presStyleCnt="8"/>
      <dgm:spPr/>
    </dgm:pt>
    <dgm:pt modelId="{82C4B025-78F1-4704-A1C0-E921B31D5657}" type="pres">
      <dgm:prSet presAssocID="{C8FC1AC5-59CF-47E7-8105-B7C2EA1C2530}" presName="node" presStyleLbl="node1" presStyleIdx="7" presStyleCnt="9" custScaleX="154353">
        <dgm:presLayoutVars>
          <dgm:bulletEnabled val="1"/>
        </dgm:presLayoutVars>
      </dgm:prSet>
      <dgm:spPr/>
    </dgm:pt>
    <dgm:pt modelId="{A574422F-8F8E-4D6E-A1DF-311023A12E02}" type="pres">
      <dgm:prSet presAssocID="{F19E8B32-116A-43AC-9566-6586D1AB3F3B}" presName="sibTrans" presStyleLbl="sibTrans2D1" presStyleIdx="7" presStyleCnt="8" custFlipVert="1"/>
      <dgm:spPr/>
    </dgm:pt>
    <dgm:pt modelId="{5CA0420E-3F33-4EA1-B6C5-CCDCDA6B0F50}" type="pres">
      <dgm:prSet presAssocID="{F19E8B32-116A-43AC-9566-6586D1AB3F3B}" presName="connectorText" presStyleLbl="sibTrans2D1" presStyleIdx="7" presStyleCnt="8"/>
      <dgm:spPr/>
    </dgm:pt>
    <dgm:pt modelId="{F2C0A462-19C7-474B-93B6-7B8E0EE329DE}" type="pres">
      <dgm:prSet presAssocID="{EC1D3397-3D9F-48EE-8E58-104EDFC2AC9F}" presName="node" presStyleLbl="node1" presStyleIdx="8" presStyleCnt="9" custScaleX="154353">
        <dgm:presLayoutVars>
          <dgm:bulletEnabled val="1"/>
        </dgm:presLayoutVars>
      </dgm:prSet>
      <dgm:spPr/>
    </dgm:pt>
  </dgm:ptLst>
  <dgm:cxnLst>
    <dgm:cxn modelId="{1E3E0500-BD03-49F4-8369-0A7F43DE5ADA}" srcId="{105DF74B-A203-4CC5-A481-931B7A912DBE}" destId="{5EA559B1-0B83-425A-9327-301B923F6151}" srcOrd="3" destOrd="0" parTransId="{AA02871B-A757-4577-B890-1CA8738C153F}" sibTransId="{321B0CE8-3005-4CBA-BA1A-086B19B401F0}"/>
    <dgm:cxn modelId="{9115C000-A50B-495B-A877-83B0A8ED7BDD}" srcId="{105DF74B-A203-4CC5-A481-931B7A912DBE}" destId="{EC1D3397-3D9F-48EE-8E58-104EDFC2AC9F}" srcOrd="8" destOrd="0" parTransId="{EB2274D0-4466-4FF3-8722-A9E0F5BA3D33}" sibTransId="{726B8836-9614-4E2B-AA1A-751EFFC4FA87}"/>
    <dgm:cxn modelId="{3759B312-E3E5-4FA2-9604-15A477B43B87}" type="presOf" srcId="{40F46D4F-33E5-4633-BF68-D18717F150AC}" destId="{AD591FE6-213D-49DD-8C7F-DC5E1E08140D}" srcOrd="1" destOrd="0" presId="urn:microsoft.com/office/officeart/2005/8/layout/process2"/>
    <dgm:cxn modelId="{600CA617-D6A6-4595-8D3A-68F334F9E4F2}" type="presOf" srcId="{353207FD-A1E4-43B9-96B0-94F5C8B228E3}" destId="{DCBA6B28-BA4E-45CA-96A1-A02AC9C08AC1}" srcOrd="1" destOrd="0" presId="urn:microsoft.com/office/officeart/2005/8/layout/process2"/>
    <dgm:cxn modelId="{B0EF3220-09F0-4F69-A191-DBF15A4E6F53}" type="presOf" srcId="{C8FC1AC5-59CF-47E7-8105-B7C2EA1C2530}" destId="{82C4B025-78F1-4704-A1C0-E921B31D5657}" srcOrd="0" destOrd="0" presId="urn:microsoft.com/office/officeart/2005/8/layout/process2"/>
    <dgm:cxn modelId="{9B53395B-D0A7-4866-B0E6-A4BB46927E37}" type="presOf" srcId="{5E86DCA6-64CA-453A-ADC9-4548AA5364C5}" destId="{48EDEEC8-2453-4CD5-8103-3BA4CE583036}" srcOrd="1" destOrd="0" presId="urn:microsoft.com/office/officeart/2005/8/layout/process2"/>
    <dgm:cxn modelId="{9F5CF95C-7E27-4C1A-BDF5-A2860B6C44FD}" type="presOf" srcId="{EC1D3397-3D9F-48EE-8E58-104EDFC2AC9F}" destId="{F2C0A462-19C7-474B-93B6-7B8E0EE329DE}" srcOrd="0" destOrd="0" presId="urn:microsoft.com/office/officeart/2005/8/layout/process2"/>
    <dgm:cxn modelId="{4BD5FB60-D119-4EDC-8283-2215033B1B75}" type="presOf" srcId="{966C75A3-BA04-4182-AF71-295F88915557}" destId="{01553E31-E11B-4C68-97DB-DA3EF885D282}" srcOrd="1" destOrd="0" presId="urn:microsoft.com/office/officeart/2005/8/layout/process2"/>
    <dgm:cxn modelId="{B2CE0D47-58C0-4E1F-A271-76D722EAF2A3}" type="presOf" srcId="{966C75A3-BA04-4182-AF71-295F88915557}" destId="{60938CB6-0374-4720-9352-5DA907043FD5}" srcOrd="0" destOrd="0" presId="urn:microsoft.com/office/officeart/2005/8/layout/process2"/>
    <dgm:cxn modelId="{DF486449-B3A9-4FD8-B1CC-9709B0C2A57F}" type="presOf" srcId="{80DE3DEC-2763-447C-A885-B099BF148A72}" destId="{9D43284B-8FC0-4F86-B420-3F9390976D24}" srcOrd="1" destOrd="0" presId="urn:microsoft.com/office/officeart/2005/8/layout/process2"/>
    <dgm:cxn modelId="{1AD9936B-C91C-4515-A8E8-68D2A5F35F82}" type="presOf" srcId="{105DF74B-A203-4CC5-A481-931B7A912DBE}" destId="{D893F7FD-5C20-4352-8260-7235EC3DFDE4}" srcOrd="0" destOrd="0" presId="urn:microsoft.com/office/officeart/2005/8/layout/process2"/>
    <dgm:cxn modelId="{3FE5496D-C94F-4DA2-B76E-786195D45062}" type="presOf" srcId="{5E86DCA6-64CA-453A-ADC9-4548AA5364C5}" destId="{86D2CB2B-0858-4DA6-BD81-3C1EB15CCE46}" srcOrd="0" destOrd="0" presId="urn:microsoft.com/office/officeart/2005/8/layout/process2"/>
    <dgm:cxn modelId="{2319C76E-1389-449A-ABAC-2A85C63C0EF6}" srcId="{105DF74B-A203-4CC5-A481-931B7A912DBE}" destId="{0AA98189-6C07-447E-8D87-23EADE749DDE}" srcOrd="4" destOrd="0" parTransId="{A1350F70-E524-4CB2-AF42-7A6AEA8A6544}" sibTransId="{BC485FFB-E8CB-4D84-A0A8-024FD66AEF8C}"/>
    <dgm:cxn modelId="{C6282072-30BD-499A-9CE9-B81CD306DFF5}" type="presOf" srcId="{F19E8B32-116A-43AC-9566-6586D1AB3F3B}" destId="{A574422F-8F8E-4D6E-A1DF-311023A12E02}" srcOrd="0" destOrd="0" presId="urn:microsoft.com/office/officeart/2005/8/layout/process2"/>
    <dgm:cxn modelId="{07D15673-3BD7-41AA-A082-83263E39D1A1}" type="presOf" srcId="{5EA559B1-0B83-425A-9327-301B923F6151}" destId="{7B3ED428-FDAC-40B3-8A96-F4E747CA9AF5}" srcOrd="0" destOrd="0" presId="urn:microsoft.com/office/officeart/2005/8/layout/process2"/>
    <dgm:cxn modelId="{21774054-C60E-455B-A76B-65B498C55B8D}" type="presOf" srcId="{321B0CE8-3005-4CBA-BA1A-086B19B401F0}" destId="{B772761C-8620-4069-8658-2C28D448E8F5}" srcOrd="1" destOrd="0" presId="urn:microsoft.com/office/officeart/2005/8/layout/process2"/>
    <dgm:cxn modelId="{EF127679-4944-42E6-880A-321CD43D0B9A}" type="presOf" srcId="{691B9991-1F84-45A5-96E2-694C58569367}" destId="{A7771980-A1C3-46A6-8FC7-D64CB143DB28}" srcOrd="0" destOrd="0" presId="urn:microsoft.com/office/officeart/2005/8/layout/process2"/>
    <dgm:cxn modelId="{0678B07A-A0F3-4FEE-AD07-14A8C6630CED}" type="presOf" srcId="{F19E8B32-116A-43AC-9566-6586D1AB3F3B}" destId="{5CA0420E-3F33-4EA1-B6C5-CCDCDA6B0F50}" srcOrd="1" destOrd="0" presId="urn:microsoft.com/office/officeart/2005/8/layout/process2"/>
    <dgm:cxn modelId="{6EEDFC5A-4F11-4836-AE0D-C9CCDDA72A04}" type="presOf" srcId="{0AA98189-6C07-447E-8D87-23EADE749DDE}" destId="{7DEA0EF5-589D-4DB3-9639-12B2AAFF0826}" srcOrd="0" destOrd="0" presId="urn:microsoft.com/office/officeart/2005/8/layout/process2"/>
    <dgm:cxn modelId="{5F3BFD81-8681-4DB3-A58E-041159B925BE}" srcId="{105DF74B-A203-4CC5-A481-931B7A912DBE}" destId="{93DC2DE0-6109-4608-816C-212462103936}" srcOrd="2" destOrd="0" parTransId="{34751AA5-AA35-4057-9F7F-6B06E552D9F8}" sibTransId="{966C75A3-BA04-4182-AF71-295F88915557}"/>
    <dgm:cxn modelId="{87056C84-6C5A-4986-BFD1-4E9325A8475A}" srcId="{105DF74B-A203-4CC5-A481-931B7A912DBE}" destId="{9CEE986F-E580-403D-A63B-72B2FAE76F2C}" srcOrd="0" destOrd="0" parTransId="{2FD47642-00C2-40A1-B1C3-B0A663D5171B}" sibTransId="{40F46D4F-33E5-4633-BF68-D18717F150AC}"/>
    <dgm:cxn modelId="{E2BF2C92-525B-4933-9A52-21749959DD2A}" srcId="{105DF74B-A203-4CC5-A481-931B7A912DBE}" destId="{BDA0C033-3901-4300-9EBD-8B60A6E8E82C}" srcOrd="1" destOrd="0" parTransId="{06795A2E-596E-4541-AFFB-00DEFEFD0E27}" sibTransId="{5E86DCA6-64CA-453A-ADC9-4548AA5364C5}"/>
    <dgm:cxn modelId="{A403CF94-2ED4-4D8E-BA93-1A55794F4002}" type="presOf" srcId="{40F46D4F-33E5-4633-BF68-D18717F150AC}" destId="{67954760-1541-4D8B-BA8C-2FD5C14F9100}" srcOrd="0" destOrd="0" presId="urn:microsoft.com/office/officeart/2005/8/layout/process2"/>
    <dgm:cxn modelId="{30AC2AA4-C234-4CEA-8F56-7F423D1D4406}" type="presOf" srcId="{BDA0C033-3901-4300-9EBD-8B60A6E8E82C}" destId="{FBAC3E11-45AB-4780-B6D9-59BACE9A9E7C}" srcOrd="0" destOrd="0" presId="urn:microsoft.com/office/officeart/2005/8/layout/process2"/>
    <dgm:cxn modelId="{C8BCBBA4-9E0D-456B-8B61-FFCD3EC06436}" type="presOf" srcId="{321B0CE8-3005-4CBA-BA1A-086B19B401F0}" destId="{00F6E316-D871-4957-9E5E-B36EC7763DE0}" srcOrd="0" destOrd="0" presId="urn:microsoft.com/office/officeart/2005/8/layout/process2"/>
    <dgm:cxn modelId="{E6DB12A6-55A2-4D04-BAFD-D66D79DACA21}" type="presOf" srcId="{9CEE986F-E580-403D-A63B-72B2FAE76F2C}" destId="{9B1D54F8-41E1-45AB-A0B8-27116699F025}" srcOrd="0" destOrd="0" presId="urn:microsoft.com/office/officeart/2005/8/layout/process2"/>
    <dgm:cxn modelId="{08CB31B0-47F1-4389-9221-FE80E289FAAF}" type="presOf" srcId="{BC485FFB-E8CB-4D84-A0A8-024FD66AEF8C}" destId="{9CD584CF-52D9-49E5-918E-B9161B2384A3}" srcOrd="1" destOrd="0" presId="urn:microsoft.com/office/officeart/2005/8/layout/process2"/>
    <dgm:cxn modelId="{2FA4C0B6-D2BD-412E-870F-2A292EC9B749}" type="presOf" srcId="{80DE3DEC-2763-447C-A885-B099BF148A72}" destId="{92DE57E8-519F-42FC-B906-B18FCAF9C8B9}" srcOrd="0" destOrd="0" presId="urn:microsoft.com/office/officeart/2005/8/layout/process2"/>
    <dgm:cxn modelId="{B9B7E2B9-12E3-4F13-93D9-A11E4BEC7C8D}" srcId="{105DF74B-A203-4CC5-A481-931B7A912DBE}" destId="{C8FC1AC5-59CF-47E7-8105-B7C2EA1C2530}" srcOrd="7" destOrd="0" parTransId="{B7FF75B1-22E8-4448-B4A4-8A2AEE8E8592}" sibTransId="{F19E8B32-116A-43AC-9566-6586D1AB3F3B}"/>
    <dgm:cxn modelId="{A1715BBA-D11F-45E4-9DE5-CC6735A38D5B}" type="presOf" srcId="{353207FD-A1E4-43B9-96B0-94F5C8B228E3}" destId="{A50A2486-F35D-4EC1-AFBB-913B6A380910}" srcOrd="0" destOrd="0" presId="urn:microsoft.com/office/officeart/2005/8/layout/process2"/>
    <dgm:cxn modelId="{93C0B8CD-78BD-4CA7-9CEF-A65F2B5A33EF}" type="presOf" srcId="{BC485FFB-E8CB-4D84-A0A8-024FD66AEF8C}" destId="{69E9D61C-3B5E-4E40-BF20-2780B05AAB42}" srcOrd="0" destOrd="0" presId="urn:microsoft.com/office/officeart/2005/8/layout/process2"/>
    <dgm:cxn modelId="{307662CE-6CBB-4D38-9DFD-5CBAF39BC010}" srcId="{105DF74B-A203-4CC5-A481-931B7A912DBE}" destId="{691B9991-1F84-45A5-96E2-694C58569367}" srcOrd="5" destOrd="0" parTransId="{A8DD52D3-D6BE-4856-BB31-30BEE330F8CD}" sibTransId="{353207FD-A1E4-43B9-96B0-94F5C8B228E3}"/>
    <dgm:cxn modelId="{FC3ADDE8-786D-4684-9976-3D8D092B2333}" type="presOf" srcId="{554B0D6C-5112-401E-8644-3D6D5043F2A4}" destId="{4AD79B59-1B1D-4F7E-A3EE-815310B7D922}" srcOrd="0" destOrd="0" presId="urn:microsoft.com/office/officeart/2005/8/layout/process2"/>
    <dgm:cxn modelId="{50F33FEB-C262-4308-8C11-887B74C4ED2C}" srcId="{105DF74B-A203-4CC5-A481-931B7A912DBE}" destId="{554B0D6C-5112-401E-8644-3D6D5043F2A4}" srcOrd="6" destOrd="0" parTransId="{CAA08843-0D14-466D-82B3-BEC488A29F2B}" sibTransId="{80DE3DEC-2763-447C-A885-B099BF148A72}"/>
    <dgm:cxn modelId="{07E3FFFE-C418-4941-953F-2592636C914F}" type="presOf" srcId="{93DC2DE0-6109-4608-816C-212462103936}" destId="{9D1BC532-6D9D-4EBA-8CE1-069864D23AA7}" srcOrd="0" destOrd="0" presId="urn:microsoft.com/office/officeart/2005/8/layout/process2"/>
    <dgm:cxn modelId="{317FCDDC-63CD-4D7A-8D14-1363BDD92CAF}" type="presParOf" srcId="{D893F7FD-5C20-4352-8260-7235EC3DFDE4}" destId="{9B1D54F8-41E1-45AB-A0B8-27116699F025}" srcOrd="0" destOrd="0" presId="urn:microsoft.com/office/officeart/2005/8/layout/process2"/>
    <dgm:cxn modelId="{BAF1E69F-3771-48CC-862B-4895F55545A2}" type="presParOf" srcId="{D893F7FD-5C20-4352-8260-7235EC3DFDE4}" destId="{67954760-1541-4D8B-BA8C-2FD5C14F9100}" srcOrd="1" destOrd="0" presId="urn:microsoft.com/office/officeart/2005/8/layout/process2"/>
    <dgm:cxn modelId="{12B4F3CD-0598-4932-9BDE-CCE7E6F52596}" type="presParOf" srcId="{67954760-1541-4D8B-BA8C-2FD5C14F9100}" destId="{AD591FE6-213D-49DD-8C7F-DC5E1E08140D}" srcOrd="0" destOrd="0" presId="urn:microsoft.com/office/officeart/2005/8/layout/process2"/>
    <dgm:cxn modelId="{55AA839E-2AEB-4551-827C-6411F2D189B1}" type="presParOf" srcId="{D893F7FD-5C20-4352-8260-7235EC3DFDE4}" destId="{FBAC3E11-45AB-4780-B6D9-59BACE9A9E7C}" srcOrd="2" destOrd="0" presId="urn:microsoft.com/office/officeart/2005/8/layout/process2"/>
    <dgm:cxn modelId="{78450F7C-4BCD-4FDF-A634-371DF018F826}" type="presParOf" srcId="{D893F7FD-5C20-4352-8260-7235EC3DFDE4}" destId="{86D2CB2B-0858-4DA6-BD81-3C1EB15CCE46}" srcOrd="3" destOrd="0" presId="urn:microsoft.com/office/officeart/2005/8/layout/process2"/>
    <dgm:cxn modelId="{97F02C6A-C3A9-427C-94D3-CDEDF3429B32}" type="presParOf" srcId="{86D2CB2B-0858-4DA6-BD81-3C1EB15CCE46}" destId="{48EDEEC8-2453-4CD5-8103-3BA4CE583036}" srcOrd="0" destOrd="0" presId="urn:microsoft.com/office/officeart/2005/8/layout/process2"/>
    <dgm:cxn modelId="{01742AE6-D1E5-4CCB-9378-B0CE5B4AC3EE}" type="presParOf" srcId="{D893F7FD-5C20-4352-8260-7235EC3DFDE4}" destId="{9D1BC532-6D9D-4EBA-8CE1-069864D23AA7}" srcOrd="4" destOrd="0" presId="urn:microsoft.com/office/officeart/2005/8/layout/process2"/>
    <dgm:cxn modelId="{0A906A70-8791-464C-B0EA-FA084985A83F}" type="presParOf" srcId="{D893F7FD-5C20-4352-8260-7235EC3DFDE4}" destId="{60938CB6-0374-4720-9352-5DA907043FD5}" srcOrd="5" destOrd="0" presId="urn:microsoft.com/office/officeart/2005/8/layout/process2"/>
    <dgm:cxn modelId="{DC5F3C76-D264-4940-9BAB-ADEBA196BE08}" type="presParOf" srcId="{60938CB6-0374-4720-9352-5DA907043FD5}" destId="{01553E31-E11B-4C68-97DB-DA3EF885D282}" srcOrd="0" destOrd="0" presId="urn:microsoft.com/office/officeart/2005/8/layout/process2"/>
    <dgm:cxn modelId="{CB51F714-AD4D-4956-BD2D-28D76D096557}" type="presParOf" srcId="{D893F7FD-5C20-4352-8260-7235EC3DFDE4}" destId="{7B3ED428-FDAC-40B3-8A96-F4E747CA9AF5}" srcOrd="6" destOrd="0" presId="urn:microsoft.com/office/officeart/2005/8/layout/process2"/>
    <dgm:cxn modelId="{89D08CF7-4E46-400C-A7D3-504B9C20D428}" type="presParOf" srcId="{D893F7FD-5C20-4352-8260-7235EC3DFDE4}" destId="{00F6E316-D871-4957-9E5E-B36EC7763DE0}" srcOrd="7" destOrd="0" presId="urn:microsoft.com/office/officeart/2005/8/layout/process2"/>
    <dgm:cxn modelId="{9F3250B8-6971-4259-B268-FEEB2BFB1AB5}" type="presParOf" srcId="{00F6E316-D871-4957-9E5E-B36EC7763DE0}" destId="{B772761C-8620-4069-8658-2C28D448E8F5}" srcOrd="0" destOrd="0" presId="urn:microsoft.com/office/officeart/2005/8/layout/process2"/>
    <dgm:cxn modelId="{B9C5821B-AC6E-4AE7-9FC9-50EB3ADDAAC6}" type="presParOf" srcId="{D893F7FD-5C20-4352-8260-7235EC3DFDE4}" destId="{7DEA0EF5-589D-4DB3-9639-12B2AAFF0826}" srcOrd="8" destOrd="0" presId="urn:microsoft.com/office/officeart/2005/8/layout/process2"/>
    <dgm:cxn modelId="{4CD46C0B-EB7F-4180-8F7B-10D43C682211}" type="presParOf" srcId="{D893F7FD-5C20-4352-8260-7235EC3DFDE4}" destId="{69E9D61C-3B5E-4E40-BF20-2780B05AAB42}" srcOrd="9" destOrd="0" presId="urn:microsoft.com/office/officeart/2005/8/layout/process2"/>
    <dgm:cxn modelId="{78D76918-C9CC-4EB0-B616-11FB6F57D76B}" type="presParOf" srcId="{69E9D61C-3B5E-4E40-BF20-2780B05AAB42}" destId="{9CD584CF-52D9-49E5-918E-B9161B2384A3}" srcOrd="0" destOrd="0" presId="urn:microsoft.com/office/officeart/2005/8/layout/process2"/>
    <dgm:cxn modelId="{EC957474-F0F3-4902-89A4-987A10379D3D}" type="presParOf" srcId="{D893F7FD-5C20-4352-8260-7235EC3DFDE4}" destId="{A7771980-A1C3-46A6-8FC7-D64CB143DB28}" srcOrd="10" destOrd="0" presId="urn:microsoft.com/office/officeart/2005/8/layout/process2"/>
    <dgm:cxn modelId="{E7B3E200-7E92-4E04-9A82-D3D9B7D4ED69}" type="presParOf" srcId="{D893F7FD-5C20-4352-8260-7235EC3DFDE4}" destId="{A50A2486-F35D-4EC1-AFBB-913B6A380910}" srcOrd="11" destOrd="0" presId="urn:microsoft.com/office/officeart/2005/8/layout/process2"/>
    <dgm:cxn modelId="{187B4D53-9DB4-44BF-A24B-E52537DC4AF5}" type="presParOf" srcId="{A50A2486-F35D-4EC1-AFBB-913B6A380910}" destId="{DCBA6B28-BA4E-45CA-96A1-A02AC9C08AC1}" srcOrd="0" destOrd="0" presId="urn:microsoft.com/office/officeart/2005/8/layout/process2"/>
    <dgm:cxn modelId="{C3D64392-5F48-41C3-A064-56FCDC2ECBFC}" type="presParOf" srcId="{D893F7FD-5C20-4352-8260-7235EC3DFDE4}" destId="{4AD79B59-1B1D-4F7E-A3EE-815310B7D922}" srcOrd="12" destOrd="0" presId="urn:microsoft.com/office/officeart/2005/8/layout/process2"/>
    <dgm:cxn modelId="{1FB15C51-90A1-4B96-A23A-C2A392C4A48A}" type="presParOf" srcId="{D893F7FD-5C20-4352-8260-7235EC3DFDE4}" destId="{92DE57E8-519F-42FC-B906-B18FCAF9C8B9}" srcOrd="13" destOrd="0" presId="urn:microsoft.com/office/officeart/2005/8/layout/process2"/>
    <dgm:cxn modelId="{1943B25C-51F2-423E-B676-10F6D9054A35}" type="presParOf" srcId="{92DE57E8-519F-42FC-B906-B18FCAF9C8B9}" destId="{9D43284B-8FC0-4F86-B420-3F9390976D24}" srcOrd="0" destOrd="0" presId="urn:microsoft.com/office/officeart/2005/8/layout/process2"/>
    <dgm:cxn modelId="{37CD2ED6-3AC9-4F59-9B49-F9D748A28D14}" type="presParOf" srcId="{D893F7FD-5C20-4352-8260-7235EC3DFDE4}" destId="{82C4B025-78F1-4704-A1C0-E921B31D5657}" srcOrd="14" destOrd="0" presId="urn:microsoft.com/office/officeart/2005/8/layout/process2"/>
    <dgm:cxn modelId="{35DE71D2-FCD6-4EB9-963F-0458937BB522}" type="presParOf" srcId="{D893F7FD-5C20-4352-8260-7235EC3DFDE4}" destId="{A574422F-8F8E-4D6E-A1DF-311023A12E02}" srcOrd="15" destOrd="0" presId="urn:microsoft.com/office/officeart/2005/8/layout/process2"/>
    <dgm:cxn modelId="{E17DB243-9497-4942-9748-23161A871F9D}" type="presParOf" srcId="{A574422F-8F8E-4D6E-A1DF-311023A12E02}" destId="{5CA0420E-3F33-4EA1-B6C5-CCDCDA6B0F50}" srcOrd="0" destOrd="0" presId="urn:microsoft.com/office/officeart/2005/8/layout/process2"/>
    <dgm:cxn modelId="{7EE0F4DC-0A0D-426E-9AFB-3C6D7DF6B78A}" type="presParOf" srcId="{D893F7FD-5C20-4352-8260-7235EC3DFDE4}" destId="{F2C0A462-19C7-474B-93B6-7B8E0EE329DE}" srcOrd="16"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D54F8-41E1-45AB-A0B8-27116699F025}">
      <dsp:nvSpPr>
        <dsp:cNvPr id="0" name=""/>
        <dsp:cNvSpPr/>
      </dsp:nvSpPr>
      <dsp:spPr>
        <a:xfrm>
          <a:off x="1538851" y="2049"/>
          <a:ext cx="1593741"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Feedback- before the whole group</a:t>
          </a:r>
        </a:p>
      </dsp:txBody>
      <dsp:txXfrm>
        <a:off x="1546409" y="9607"/>
        <a:ext cx="1578625" cy="242931"/>
      </dsp:txXfrm>
    </dsp:sp>
    <dsp:sp modelId="{67954760-1541-4D8B-BA8C-2FD5C14F9100}">
      <dsp:nvSpPr>
        <dsp:cNvPr id="0" name=""/>
        <dsp:cNvSpPr/>
      </dsp:nvSpPr>
      <dsp:spPr>
        <a:xfrm rot="16200000" flipV="1">
          <a:off x="2287338" y="266548"/>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305255"/>
        <a:ext cx="69673" cy="67737"/>
      </dsp:txXfrm>
    </dsp:sp>
    <dsp:sp modelId="{FBAC3E11-45AB-4780-B6D9-59BACE9A9E7C}">
      <dsp:nvSpPr>
        <dsp:cNvPr id="0" name=""/>
        <dsp:cNvSpPr/>
      </dsp:nvSpPr>
      <dsp:spPr>
        <a:xfrm>
          <a:off x="1539114" y="389120"/>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Feedback- one on one during a break</a:t>
          </a:r>
        </a:p>
      </dsp:txBody>
      <dsp:txXfrm>
        <a:off x="1546672" y="396678"/>
        <a:ext cx="1578099" cy="242931"/>
      </dsp:txXfrm>
    </dsp:sp>
    <dsp:sp modelId="{86D2CB2B-0858-4DA6-BD81-3C1EB15CCE46}">
      <dsp:nvSpPr>
        <dsp:cNvPr id="0" name=""/>
        <dsp:cNvSpPr/>
      </dsp:nvSpPr>
      <dsp:spPr>
        <a:xfrm rot="16200000" flipV="1">
          <a:off x="2287338" y="653619"/>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692326"/>
        <a:ext cx="69673" cy="67737"/>
      </dsp:txXfrm>
    </dsp:sp>
    <dsp:sp modelId="{9D1BC532-6D9D-4EBA-8CE1-069864D23AA7}">
      <dsp:nvSpPr>
        <dsp:cNvPr id="0" name=""/>
        <dsp:cNvSpPr/>
      </dsp:nvSpPr>
      <dsp:spPr>
        <a:xfrm>
          <a:off x="1539114" y="776191"/>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Light touch and talk directly</a:t>
          </a:r>
        </a:p>
      </dsp:txBody>
      <dsp:txXfrm>
        <a:off x="1546672" y="783749"/>
        <a:ext cx="1578099" cy="242931"/>
      </dsp:txXfrm>
    </dsp:sp>
    <dsp:sp modelId="{60938CB6-0374-4720-9352-5DA907043FD5}">
      <dsp:nvSpPr>
        <dsp:cNvPr id="0" name=""/>
        <dsp:cNvSpPr/>
      </dsp:nvSpPr>
      <dsp:spPr>
        <a:xfrm rot="16200000" flipV="1">
          <a:off x="2287338" y="1040690"/>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1079397"/>
        <a:ext cx="69673" cy="67737"/>
      </dsp:txXfrm>
    </dsp:sp>
    <dsp:sp modelId="{7B3ED428-FDAC-40B3-8A96-F4E747CA9AF5}">
      <dsp:nvSpPr>
        <dsp:cNvPr id="0" name=""/>
        <dsp:cNvSpPr/>
      </dsp:nvSpPr>
      <dsp:spPr>
        <a:xfrm>
          <a:off x="1539114" y="1163262"/>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Ask- "What do you think?"</a:t>
          </a:r>
        </a:p>
      </dsp:txBody>
      <dsp:txXfrm>
        <a:off x="1546672" y="1170820"/>
        <a:ext cx="1578099" cy="242931"/>
      </dsp:txXfrm>
    </dsp:sp>
    <dsp:sp modelId="{00F6E316-D871-4957-9E5E-B36EC7763DE0}">
      <dsp:nvSpPr>
        <dsp:cNvPr id="0" name=""/>
        <dsp:cNvSpPr/>
      </dsp:nvSpPr>
      <dsp:spPr>
        <a:xfrm rot="16200000" flipV="1">
          <a:off x="2287338" y="1427761"/>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1466468"/>
        <a:ext cx="69673" cy="67737"/>
      </dsp:txXfrm>
    </dsp:sp>
    <dsp:sp modelId="{7DEA0EF5-589D-4DB3-9639-12B2AAFF0826}">
      <dsp:nvSpPr>
        <dsp:cNvPr id="0" name=""/>
        <dsp:cNvSpPr/>
      </dsp:nvSpPr>
      <dsp:spPr>
        <a:xfrm>
          <a:off x="1539114" y="1550333"/>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Walk by and make eye contact</a:t>
          </a:r>
        </a:p>
      </dsp:txBody>
      <dsp:txXfrm>
        <a:off x="1546672" y="1557891"/>
        <a:ext cx="1578099" cy="242931"/>
      </dsp:txXfrm>
    </dsp:sp>
    <dsp:sp modelId="{69E9D61C-3B5E-4E40-BF20-2780B05AAB42}">
      <dsp:nvSpPr>
        <dsp:cNvPr id="0" name=""/>
        <dsp:cNvSpPr/>
      </dsp:nvSpPr>
      <dsp:spPr>
        <a:xfrm rot="16200000" flipV="1">
          <a:off x="2287338" y="1814832"/>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1853539"/>
        <a:ext cx="69673" cy="67737"/>
      </dsp:txXfrm>
    </dsp:sp>
    <dsp:sp modelId="{A7771980-A1C3-46A6-8FC7-D64CB143DB28}">
      <dsp:nvSpPr>
        <dsp:cNvPr id="0" name=""/>
        <dsp:cNvSpPr/>
      </dsp:nvSpPr>
      <dsp:spPr>
        <a:xfrm>
          <a:off x="1539114" y="1937404"/>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Walk halfway toward them</a:t>
          </a:r>
        </a:p>
      </dsp:txBody>
      <dsp:txXfrm>
        <a:off x="1546672" y="1944962"/>
        <a:ext cx="1578099" cy="242931"/>
      </dsp:txXfrm>
    </dsp:sp>
    <dsp:sp modelId="{A50A2486-F35D-4EC1-AFBB-913B6A380910}">
      <dsp:nvSpPr>
        <dsp:cNvPr id="0" name=""/>
        <dsp:cNvSpPr/>
      </dsp:nvSpPr>
      <dsp:spPr>
        <a:xfrm rot="16200000" flipV="1">
          <a:off x="2287338" y="2201903"/>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2240610"/>
        <a:ext cx="69673" cy="67737"/>
      </dsp:txXfrm>
    </dsp:sp>
    <dsp:sp modelId="{4AD79B59-1B1D-4F7E-A3EE-815310B7D922}">
      <dsp:nvSpPr>
        <dsp:cNvPr id="0" name=""/>
        <dsp:cNvSpPr/>
      </dsp:nvSpPr>
      <dsp:spPr>
        <a:xfrm>
          <a:off x="1539114" y="2324475"/>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Stand up</a:t>
          </a:r>
        </a:p>
      </dsp:txBody>
      <dsp:txXfrm>
        <a:off x="1546672" y="2332033"/>
        <a:ext cx="1578099" cy="242931"/>
      </dsp:txXfrm>
    </dsp:sp>
    <dsp:sp modelId="{92DE57E8-519F-42FC-B906-B18FCAF9C8B9}">
      <dsp:nvSpPr>
        <dsp:cNvPr id="0" name=""/>
        <dsp:cNvSpPr/>
      </dsp:nvSpPr>
      <dsp:spPr>
        <a:xfrm rot="16200000" flipV="1">
          <a:off x="2287338" y="2588974"/>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2627681"/>
        <a:ext cx="69673" cy="67737"/>
      </dsp:txXfrm>
    </dsp:sp>
    <dsp:sp modelId="{82C4B025-78F1-4704-A1C0-E921B31D5657}">
      <dsp:nvSpPr>
        <dsp:cNvPr id="0" name=""/>
        <dsp:cNvSpPr/>
      </dsp:nvSpPr>
      <dsp:spPr>
        <a:xfrm>
          <a:off x="1539114" y="2711546"/>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Make eye contact</a:t>
          </a:r>
        </a:p>
      </dsp:txBody>
      <dsp:txXfrm>
        <a:off x="1546672" y="2719104"/>
        <a:ext cx="1578099" cy="242931"/>
      </dsp:txXfrm>
    </dsp:sp>
    <dsp:sp modelId="{A574422F-8F8E-4D6E-A1DF-311023A12E02}">
      <dsp:nvSpPr>
        <dsp:cNvPr id="0" name=""/>
        <dsp:cNvSpPr/>
      </dsp:nvSpPr>
      <dsp:spPr>
        <a:xfrm rot="16200000" flipV="1">
          <a:off x="2287338" y="2976045"/>
          <a:ext cx="96767" cy="11612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300885" y="3014752"/>
        <a:ext cx="69673" cy="67737"/>
      </dsp:txXfrm>
    </dsp:sp>
    <dsp:sp modelId="{F2C0A462-19C7-474B-93B6-7B8E0EE329DE}">
      <dsp:nvSpPr>
        <dsp:cNvPr id="0" name=""/>
        <dsp:cNvSpPr/>
      </dsp:nvSpPr>
      <dsp:spPr>
        <a:xfrm>
          <a:off x="1539114" y="3098618"/>
          <a:ext cx="1593215" cy="2580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Do nothing</a:t>
          </a:r>
        </a:p>
      </dsp:txBody>
      <dsp:txXfrm>
        <a:off x="1546672" y="3106176"/>
        <a:ext cx="1578099" cy="2429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B4CCA-6346-4FE8-9479-D44BAB1B8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22</Pages>
  <Words>4725</Words>
  <Characters>26935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Hildreth</dc:creator>
  <cp:keywords/>
  <dc:description/>
  <cp:lastModifiedBy>Robinson, Jeremy</cp:lastModifiedBy>
  <cp:revision>3</cp:revision>
  <cp:lastPrinted>2023-05-18T21:03:00Z</cp:lastPrinted>
  <dcterms:created xsi:type="dcterms:W3CDTF">2025-03-12T19:39:00Z</dcterms:created>
  <dcterms:modified xsi:type="dcterms:W3CDTF">2025-03-12T19:49:00Z</dcterms:modified>
</cp:coreProperties>
</file>